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90" w:rsidRPr="008E1490" w:rsidRDefault="008E1490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E1490" w:rsidRPr="008E1490" w:rsidTr="00AC43CF">
        <w:tc>
          <w:tcPr>
            <w:tcW w:w="1985" w:type="dxa"/>
            <w:shd w:val="clear" w:color="auto" w:fill="auto"/>
          </w:tcPr>
          <w:p w:rsidR="008E1490" w:rsidRPr="008E1490" w:rsidRDefault="00603DC5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211AFDD0" wp14:editId="2387E0FE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31750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603DC5" w:rsidRDefault="00603DC5" w:rsidP="0026210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8E1490" w:rsidRPr="008E1490" w:rsidRDefault="00603DC5" w:rsidP="0026210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="008E1490" w:rsidRPr="008E149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8E1490" w:rsidRPr="008E1490" w:rsidRDefault="008E1490" w:rsidP="0026210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8E1490" w:rsidRPr="008E1490" w:rsidRDefault="008E1490" w:rsidP="00262102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8E1490" w:rsidRPr="008E1490" w:rsidRDefault="008E1490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</w:tbl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8E1490" w:rsidRPr="008E1490" w:rsidTr="00AC43CF">
        <w:tc>
          <w:tcPr>
            <w:tcW w:w="9853" w:type="dxa"/>
            <w:shd w:val="clear" w:color="auto" w:fill="auto"/>
          </w:tcPr>
          <w:p w:rsidR="00262102" w:rsidRDefault="008E1490" w:rsidP="002C438A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</w:t>
            </w:r>
            <w:r w:rsidR="003E0F64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</w:t>
            </w:r>
          </w:p>
          <w:p w:rsidR="008E1490" w:rsidRPr="008E1490" w:rsidRDefault="00262102" w:rsidP="002C438A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</w:t>
            </w:r>
            <w:r w:rsidR="008E1490"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8E1490" w:rsidRPr="008E1490" w:rsidRDefault="008E1490" w:rsidP="003E0F64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</w:t>
            </w:r>
            <w:r w:rsidR="003735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</w:t>
            </w:r>
            <w:r w:rsidR="003E0F64" w:rsidRP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</w:t>
            </w:r>
            <w:r w:rsidR="002621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</w:t>
            </w:r>
            <w:r w:rsidR="003E0F64" w:rsidRP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2621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Проректор</w:t>
            </w:r>
            <w:r w:rsidR="003E0F64" w:rsidRP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по учебной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работе </w:t>
            </w:r>
          </w:p>
          <w:p w:rsidR="008E1490" w:rsidRPr="008E1490" w:rsidRDefault="008E1490" w:rsidP="002C43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</w:t>
            </w:r>
            <w:r w:rsid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</w:t>
            </w:r>
            <w:r w:rsidR="008A14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</w:t>
            </w:r>
            <w:r w:rsidR="002621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</w:t>
            </w:r>
            <w:r w:rsidR="008A140E" w:rsidRPr="008A140E">
              <w:rPr>
                <w:noProof/>
                <w:u w:val="single"/>
              </w:rPr>
              <w:drawing>
                <wp:inline distT="0" distB="0" distL="0" distR="0" wp14:anchorId="3423AAC6" wp14:editId="575B3D21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603DC5" w:rsidRPr="006C69D6" w:rsidRDefault="008E1490" w:rsidP="00603DC5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</w:t>
            </w:r>
            <w:r w:rsid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</w:t>
            </w:r>
            <w:r w:rsidR="00603D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</w:t>
            </w:r>
            <w:r w:rsidR="00603DC5" w:rsidRPr="006C69D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9D6994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603DC5" w:rsidRPr="006C69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мая 202</w:t>
            </w:r>
            <w:r w:rsidR="009D6994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603DC5" w:rsidRPr="006C69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8E1490" w:rsidRPr="003E0F64" w:rsidRDefault="008E1490" w:rsidP="002C438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E1490" w:rsidRPr="003E0F64" w:rsidRDefault="008E1490" w:rsidP="002C438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8E1490" w:rsidRPr="003E0F64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E1490" w:rsidRPr="008E1490" w:rsidTr="00AC43C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262102" w:rsidRDefault="008E1490" w:rsidP="001817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262102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УЧЕБНАЯ ПРОГРАММа дисциплины</w:t>
            </w:r>
          </w:p>
        </w:tc>
      </w:tr>
      <w:tr w:rsidR="008E1490" w:rsidRPr="008E1490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77063E" w:rsidRDefault="00603DC5" w:rsidP="001817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en-US"/>
              </w:rPr>
            </w:pPr>
            <w:r w:rsidRPr="0077063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  <w:t>ОП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  <w:t>.08</w:t>
            </w:r>
            <w:r w:rsidRPr="0077063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  <w:t xml:space="preserve"> ПСИХОЛОГИЯ ДЕЛОВОГО ОБЩЕНИЯ И КОНФЛИКТОЛОГИЯ</w:t>
            </w:r>
          </w:p>
        </w:tc>
      </w:tr>
      <w:tr w:rsidR="008E1490" w:rsidRPr="008E1490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36DC" w:rsidRPr="004336DC" w:rsidRDefault="008A140E" w:rsidP="004336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A140E">
              <w:rPr>
                <w:rFonts w:ascii="Times New Roman" w:hAnsi="Times New Roman"/>
                <w:color w:val="000000"/>
                <w:sz w:val="28"/>
                <w:szCs w:val="28"/>
              </w:rPr>
              <w:t>по программе</w:t>
            </w:r>
            <w:r w:rsidRPr="00980CEE">
              <w:rPr>
                <w:color w:val="000000"/>
                <w:sz w:val="28"/>
                <w:szCs w:val="28"/>
              </w:rPr>
              <w:t xml:space="preserve"> </w:t>
            </w:r>
            <w:r w:rsidR="004336DC" w:rsidRPr="004336DC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среднего профессионального образования</w:t>
            </w:r>
          </w:p>
          <w:p w:rsidR="008E1490" w:rsidRPr="0077063E" w:rsidRDefault="008E1490" w:rsidP="001817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E1490" w:rsidRPr="008A140E" w:rsidRDefault="008A140E" w:rsidP="001817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en-US"/>
              </w:rPr>
            </w:pPr>
            <w:r w:rsidRPr="008A140E"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  <w:t>по специальности</w:t>
            </w:r>
          </w:p>
        </w:tc>
      </w:tr>
    </w:tbl>
    <w:p w:rsidR="0018172E" w:rsidRPr="0018172E" w:rsidRDefault="0018172E" w:rsidP="004336DC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172E">
        <w:rPr>
          <w:rFonts w:ascii="Times New Roman" w:eastAsia="Times New Roman" w:hAnsi="Times New Roman"/>
          <w:b/>
          <w:sz w:val="28"/>
          <w:szCs w:val="28"/>
        </w:rPr>
        <w:t>43.02.16 Туризм и гостеприимство</w:t>
      </w:r>
      <w:r w:rsidRPr="0018172E">
        <w:rPr>
          <w:rFonts w:ascii="Times New Roman" w:eastAsia="Times New Roman" w:hAnsi="Times New Roman"/>
          <w:b/>
          <w:sz w:val="28"/>
          <w:szCs w:val="28"/>
        </w:rPr>
        <w:tab/>
      </w:r>
    </w:p>
    <w:p w:rsidR="004336DC" w:rsidRPr="004336DC" w:rsidRDefault="004336DC" w:rsidP="004336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4336DC">
        <w:rPr>
          <w:rFonts w:ascii="Times New Roman" w:eastAsia="Times New Roman" w:hAnsi="Times New Roman"/>
          <w:sz w:val="28"/>
          <w:szCs w:val="28"/>
          <w:lang w:eastAsia="en-US"/>
        </w:rPr>
        <w:t xml:space="preserve">        (направленность предоставление туроператорских и турагентских услуг)</w:t>
      </w:r>
    </w:p>
    <w:p w:rsidR="004336DC" w:rsidRPr="004336DC" w:rsidRDefault="004336DC" w:rsidP="004336DC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:rsidR="004336DC" w:rsidRPr="004336DC" w:rsidRDefault="004336DC" w:rsidP="004336DC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4336DC">
        <w:rPr>
          <w:rFonts w:ascii="Times New Roman" w:eastAsia="Calibri" w:hAnsi="Times New Roman"/>
          <w:sz w:val="28"/>
          <w:szCs w:val="28"/>
        </w:rPr>
        <w:t>Квалификация выпускника: Специалист по туризму и гостеприимству</w:t>
      </w:r>
    </w:p>
    <w:p w:rsidR="004336DC" w:rsidRPr="004336DC" w:rsidRDefault="004336DC" w:rsidP="004336DC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en-US"/>
        </w:rPr>
      </w:pPr>
    </w:p>
    <w:p w:rsidR="0018172E" w:rsidRPr="0018172E" w:rsidRDefault="0018172E" w:rsidP="0018172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A5796C" w:rsidRPr="00A5796C" w:rsidRDefault="00A5796C" w:rsidP="00A5796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5796C">
        <w:rPr>
          <w:rFonts w:ascii="Times New Roman" w:eastAsia="Times New Roman" w:hAnsi="Times New Roman"/>
          <w:sz w:val="28"/>
          <w:szCs w:val="28"/>
        </w:rPr>
        <w:t>Год начала подготовки: 2025</w:t>
      </w: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  <w:bookmarkStart w:id="0" w:name="_GoBack"/>
      <w:bookmarkEnd w:id="0"/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77063E" w:rsidRDefault="008E1490" w:rsidP="003E0F64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262102" w:rsidRPr="008E1490" w:rsidRDefault="00262102" w:rsidP="002C438A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262102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proofErr w:type="spellStart"/>
      <w:r w:rsidRPr="008E1490">
        <w:rPr>
          <w:rFonts w:ascii="Times New Roman" w:eastAsia="Times New Roman" w:hAnsi="Times New Roman"/>
          <w:sz w:val="28"/>
          <w:szCs w:val="28"/>
          <w:lang w:val="en-US" w:eastAsia="en-US"/>
        </w:rPr>
        <w:t>Новосибирск</w:t>
      </w:r>
      <w:proofErr w:type="spellEnd"/>
      <w:r w:rsidRPr="008E1490">
        <w:rPr>
          <w:rFonts w:ascii="Times New Roman" w:eastAsia="Times New Roman" w:hAnsi="Times New Roman"/>
          <w:sz w:val="28"/>
          <w:szCs w:val="28"/>
          <w:lang w:val="en-US" w:eastAsia="en-US"/>
        </w:rPr>
        <w:t xml:space="preserve"> </w:t>
      </w:r>
      <w:r w:rsidRPr="008E1490">
        <w:rPr>
          <w:rFonts w:ascii="Times New Roman" w:eastAsia="Times New Roman" w:hAnsi="Times New Roman"/>
          <w:sz w:val="28"/>
          <w:szCs w:val="28"/>
          <w:lang w:val="en-US" w:eastAsia="en-US"/>
        </w:rPr>
        <w:br/>
        <w:t>20</w:t>
      </w:r>
      <w:r w:rsidR="00AF7175">
        <w:rPr>
          <w:rFonts w:ascii="Times New Roman" w:eastAsia="Times New Roman" w:hAnsi="Times New Roman"/>
          <w:sz w:val="28"/>
          <w:szCs w:val="28"/>
          <w:lang w:eastAsia="en-US"/>
        </w:rPr>
        <w:t>2</w:t>
      </w:r>
      <w:r w:rsidR="009D6994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FC2DA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Рабочая учебная программа дисциплины </w:t>
                  </w:r>
                  <w:r w:rsidRPr="008E1490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«</w:t>
                  </w:r>
                  <w:r w:rsidR="00FC2DA7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Псих</w:t>
                  </w:r>
                  <w:r w:rsidR="00FC2DA7" w:rsidRPr="00FC2DA7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 xml:space="preserve">ология делового общения и </w:t>
                  </w:r>
                  <w:proofErr w:type="spellStart"/>
                  <w:r w:rsidR="00FC2DA7" w:rsidRPr="00FC2DA7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конфликтология</w:t>
                  </w:r>
                  <w:proofErr w:type="spellEnd"/>
                  <w:r w:rsidRPr="008E1490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»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</w:t>
                  </w:r>
                  <w:r w:rsidR="003E0F64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разработана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в соответствии </w:t>
                  </w:r>
                  <w:r w:rsidR="00FC2DA7" w:rsidRPr="00FC2DA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с требованиями образовательного стандарта федерального государственного образовательного стандарта по специальности 43.02.16</w:t>
                  </w:r>
                  <w:r w:rsidR="004336DC" w:rsidRPr="00630694">
                    <w:rPr>
                      <w:rFonts w:ascii="Times New Roman" w:eastAsia="Calibri" w:hAnsi="Times New Roman"/>
                      <w:i/>
                      <w:sz w:val="28"/>
                      <w:szCs w:val="28"/>
                    </w:rPr>
                    <w:t xml:space="preserve"> Туризм и гостеприимство</w:t>
                  </w:r>
                  <w:r w:rsidR="004336DC">
                    <w:rPr>
                      <w:rFonts w:ascii="Times New Roman" w:eastAsia="Calibri" w:hAnsi="Times New Roman"/>
                      <w:i/>
                      <w:sz w:val="28"/>
                      <w:szCs w:val="28"/>
                    </w:rPr>
                    <w:t xml:space="preserve"> </w:t>
                  </w:r>
                  <w:r w:rsidR="004336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</w:t>
                  </w:r>
                  <w:r w:rsidR="004336DC" w:rsidRPr="00E01C6B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(направленность предоставление туроператорских и турагентских услуг)</w:t>
                  </w:r>
                  <w:r w:rsidR="00FC2DA7" w:rsidRPr="00FC2DA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 xml:space="preserve"> утвержденного приказом </w:t>
                  </w:r>
                  <w:proofErr w:type="spellStart"/>
                  <w:r w:rsidR="00FC2DA7" w:rsidRPr="00FC2DA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Минпросвещения</w:t>
                  </w:r>
                  <w:proofErr w:type="spellEnd"/>
                  <w:r w:rsidR="00FC2DA7" w:rsidRPr="00FC2DA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 xml:space="preserve"> Российской Федерации от 12.12.2022 № 1100</w:t>
                  </w:r>
                </w:p>
              </w:tc>
            </w:tr>
          </w:tbl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E1490" w:rsidRPr="008E1490" w:rsidTr="00AC43CF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3E0F64" w:rsidP="00262102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РАЗРАБОТЧИК</w:t>
                  </w:r>
                  <w:r w:rsidR="008E1490" w:rsidRPr="008E149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 xml:space="preserve">: </w:t>
                  </w:r>
                </w:p>
              </w:tc>
            </w:tr>
          </w:tbl>
          <w:p w:rsid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Н.А. Коростелева, канд. </w:t>
            </w:r>
            <w:proofErr w:type="spellStart"/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пед</w:t>
            </w:r>
            <w:proofErr w:type="spellEnd"/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. наук, доцент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кафедры педагогики, психологии </w:t>
            </w:r>
          </w:p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и социологии</w:t>
            </w:r>
          </w:p>
        </w:tc>
        <w:tc>
          <w:tcPr>
            <w:tcW w:w="2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4"/>
        </w:trPr>
        <w:tc>
          <w:tcPr>
            <w:tcW w:w="3174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E1490" w:rsidRPr="008E1490" w:rsidTr="00AC43C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621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РЕЦЕНЗЕНТ:</w:t>
                  </w:r>
                </w:p>
              </w:tc>
            </w:tr>
          </w:tbl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621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Ю.С. Галынская, канд. </w:t>
                  </w:r>
                  <w:proofErr w:type="spellStart"/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социол</w:t>
                  </w:r>
                  <w:proofErr w:type="spellEnd"/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., наук, доцент</w:t>
                  </w:r>
                  <w:r w:rsidRPr="008E1490">
                    <w:t xml:space="preserve"> 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кафедры педагогики, психологии </w:t>
                  </w:r>
                </w:p>
                <w:p w:rsidR="008E1490" w:rsidRPr="008E1490" w:rsidRDefault="008E1490" w:rsidP="002621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и социологии</w:t>
                  </w:r>
                </w:p>
              </w:tc>
            </w:tr>
          </w:tbl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621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</w:tbl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603DC5" w:rsidRPr="00953749" w:rsidRDefault="00262102" w:rsidP="00603DC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учебная программа дисциплины </w:t>
      </w:r>
      <w:r w:rsidR="008E1490" w:rsidRPr="008E1490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«</w:t>
      </w:r>
      <w:r w:rsidR="00623DD3" w:rsidRPr="00623DD3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Психология делового общения и конфликтология</w:t>
      </w:r>
      <w:r w:rsidR="008E1490" w:rsidRPr="008E1490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»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proofErr w:type="gramStart"/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педагогики, психологии и социологии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протокол</w:t>
      </w:r>
      <w:r w:rsidR="008E1490" w:rsidRPr="008E1490">
        <w:rPr>
          <w:rFonts w:ascii="Times New Roman" w:eastAsia="Times New Roman" w:hAnsi="Times New Roman"/>
          <w:sz w:val="28"/>
          <w:szCs w:val="28"/>
          <w:lang w:eastAsia="en-US"/>
        </w:rPr>
        <w:t xml:space="preserve">  от </w:t>
      </w:r>
      <w:r w:rsidR="00603DC5" w:rsidRPr="006C69D6">
        <w:rPr>
          <w:rFonts w:ascii="Times New Roman" w:hAnsi="Times New Roman"/>
          <w:sz w:val="28"/>
          <w:szCs w:val="28"/>
        </w:rPr>
        <w:t>2</w:t>
      </w:r>
      <w:r w:rsidR="009D6994">
        <w:rPr>
          <w:rFonts w:ascii="Times New Roman" w:hAnsi="Times New Roman"/>
          <w:sz w:val="28"/>
          <w:szCs w:val="28"/>
        </w:rPr>
        <w:t>7</w:t>
      </w:r>
      <w:r w:rsidR="00603DC5" w:rsidRPr="006C69D6">
        <w:rPr>
          <w:rFonts w:ascii="Times New Roman" w:hAnsi="Times New Roman"/>
          <w:sz w:val="28"/>
          <w:szCs w:val="28"/>
        </w:rPr>
        <w:t xml:space="preserve"> мая 202</w:t>
      </w:r>
      <w:r w:rsidR="009D6994">
        <w:rPr>
          <w:rFonts w:ascii="Times New Roman" w:hAnsi="Times New Roman"/>
          <w:sz w:val="28"/>
          <w:szCs w:val="28"/>
        </w:rPr>
        <w:t>6</w:t>
      </w:r>
      <w:r w:rsidR="00603DC5" w:rsidRPr="006C69D6">
        <w:rPr>
          <w:rFonts w:ascii="Times New Roman" w:hAnsi="Times New Roman"/>
          <w:sz w:val="28"/>
          <w:szCs w:val="28"/>
        </w:rPr>
        <w:t xml:space="preserve"> г., №</w:t>
      </w:r>
      <w:r w:rsidR="00603DC5">
        <w:rPr>
          <w:rFonts w:ascii="Times New Roman" w:hAnsi="Times New Roman"/>
          <w:sz w:val="28"/>
          <w:szCs w:val="28"/>
        </w:rPr>
        <w:t xml:space="preserve"> 9</w:t>
      </w:r>
      <w:r w:rsidR="00603DC5" w:rsidRPr="006C69D6">
        <w:rPr>
          <w:rFonts w:ascii="Times New Roman" w:hAnsi="Times New Roman"/>
          <w:sz w:val="28"/>
          <w:szCs w:val="28"/>
        </w:rPr>
        <w:t>.</w:t>
      </w:r>
    </w:p>
    <w:p w:rsidR="008E1490" w:rsidRPr="00953749" w:rsidRDefault="008E1490" w:rsidP="0026210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8E1490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62102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Заведующий кафедрой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</w:p>
    <w:p w:rsidR="008E1490" w:rsidRPr="00262102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педагогики, психологии и социо</w:t>
      </w:r>
      <w:r w:rsidR="008A140E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логии                </w:t>
      </w:r>
      <w:r w:rsidR="0026210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</w:t>
      </w:r>
      <w:r w:rsidR="008A140E" w:rsidRPr="003962F8">
        <w:rPr>
          <w:noProof/>
        </w:rPr>
        <w:drawing>
          <wp:inline distT="0" distB="0" distL="0" distR="0" wp14:anchorId="76DAD4C0" wp14:editId="4420C7C8">
            <wp:extent cx="866775" cy="31933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866849" cy="31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6210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Д.Ю. 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Ануфриева</w:t>
      </w:r>
    </w:p>
    <w:p w:rsidR="008E1490" w:rsidRPr="008E1490" w:rsidRDefault="008E1490" w:rsidP="0026210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</w:p>
    <w:p w:rsidR="00AD09DE" w:rsidRPr="00E649D9" w:rsidRDefault="00AD09DE" w:rsidP="00262102">
      <w:pPr>
        <w:spacing w:after="0" w:line="240" w:lineRule="auto"/>
        <w:jc w:val="both"/>
        <w:rPr>
          <w:rFonts w:ascii="Times New Roman" w:eastAsia="PMingLiU" w:hAnsi="Times New Roman"/>
          <w:b/>
          <w:i/>
          <w:sz w:val="24"/>
          <w:szCs w:val="24"/>
        </w:rPr>
      </w:pPr>
    </w:p>
    <w:p w:rsidR="00AD09DE" w:rsidRDefault="00AD09DE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D25" w:rsidRPr="00E931B3" w:rsidRDefault="00051D25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23DD3" w:rsidRDefault="00623DD3" w:rsidP="002C4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3DD3" w:rsidRDefault="00623DD3" w:rsidP="002C4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09DE" w:rsidRPr="00F75215" w:rsidRDefault="00AD09DE" w:rsidP="002C4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5215">
        <w:rPr>
          <w:rFonts w:ascii="Times New Roman" w:hAnsi="Times New Roman"/>
          <w:b/>
          <w:sz w:val="24"/>
          <w:szCs w:val="24"/>
        </w:rPr>
        <w:t>СОДЕРЖАНИЕ</w:t>
      </w:r>
    </w:p>
    <w:p w:rsidR="00AD09DE" w:rsidRPr="00F75215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1600" w:type="dxa"/>
        <w:tblLook w:val="01E0" w:firstRow="1" w:lastRow="1" w:firstColumn="1" w:lastColumn="1" w:noHBand="0" w:noVBand="0"/>
      </w:tblPr>
      <w:tblGrid>
        <w:gridCol w:w="9747"/>
        <w:gridCol w:w="1853"/>
      </w:tblGrid>
      <w:tr w:rsidR="00AD09DE" w:rsidRPr="00F75215" w:rsidTr="00373531">
        <w:tc>
          <w:tcPr>
            <w:tcW w:w="9747" w:type="dxa"/>
          </w:tcPr>
          <w:p w:rsidR="00AD09DE" w:rsidRPr="003B2A6A" w:rsidRDefault="00AD09DE" w:rsidP="003B2A6A">
            <w:pPr>
              <w:pStyle w:val="a7"/>
              <w:numPr>
                <w:ilvl w:val="0"/>
                <w:numId w:val="17"/>
              </w:numPr>
              <w:spacing w:after="0"/>
              <w:rPr>
                <w:b/>
              </w:rPr>
            </w:pPr>
            <w:r w:rsidRPr="003B2A6A">
              <w:rPr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Pr="003B2A6A" w:rsidRDefault="00AD09DE" w:rsidP="003B2A6A">
            <w:pPr>
              <w:pStyle w:val="a7"/>
              <w:numPr>
                <w:ilvl w:val="0"/>
                <w:numId w:val="17"/>
              </w:numPr>
              <w:spacing w:after="0"/>
              <w:rPr>
                <w:b/>
              </w:rPr>
            </w:pPr>
            <w:r w:rsidRPr="003B2A6A">
              <w:rPr>
                <w:b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rPr>
          <w:trHeight w:val="670"/>
        </w:trPr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Default="00AD09DE" w:rsidP="003B2A6A">
            <w:pPr>
              <w:pStyle w:val="a7"/>
              <w:numPr>
                <w:ilvl w:val="0"/>
                <w:numId w:val="17"/>
              </w:numPr>
              <w:spacing w:after="0"/>
              <w:rPr>
                <w:b/>
              </w:rPr>
            </w:pPr>
            <w:r w:rsidRPr="003B2A6A">
              <w:rPr>
                <w:b/>
              </w:rPr>
              <w:t>УСЛОВИЯ РЕАЛИЗАЦИИ УЧЕБНОЙ ДИСЦИПЛИНЫ</w:t>
            </w:r>
          </w:p>
          <w:p w:rsidR="003B2A6A" w:rsidRPr="003B2A6A" w:rsidRDefault="003B2A6A" w:rsidP="003B2A6A">
            <w:pPr>
              <w:pStyle w:val="a7"/>
              <w:spacing w:after="0"/>
              <w:ind w:left="720"/>
              <w:rPr>
                <w:b/>
              </w:rPr>
            </w:pP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AD09DE" w:rsidRPr="003B2A6A" w:rsidRDefault="00AD09DE" w:rsidP="003B2A6A">
            <w:pPr>
              <w:pStyle w:val="a7"/>
              <w:numPr>
                <w:ilvl w:val="0"/>
                <w:numId w:val="17"/>
              </w:numPr>
              <w:spacing w:after="0"/>
              <w:rPr>
                <w:b/>
              </w:rPr>
            </w:pPr>
            <w:r w:rsidRPr="003B2A6A">
              <w:rPr>
                <w:b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D09DE" w:rsidRDefault="00AD09DE" w:rsidP="002C438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Default="00AD09DE" w:rsidP="003E0F64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</w:p>
    <w:p w:rsidR="00AD09DE" w:rsidRPr="003B2A6A" w:rsidRDefault="00AD09DE" w:rsidP="002C438A">
      <w:pPr>
        <w:pStyle w:val="a7"/>
        <w:numPr>
          <w:ilvl w:val="0"/>
          <w:numId w:val="2"/>
        </w:numPr>
        <w:spacing w:before="0" w:after="0"/>
        <w:ind w:left="0"/>
        <w:jc w:val="center"/>
        <w:rPr>
          <w:b/>
          <w:sz w:val="28"/>
          <w:szCs w:val="28"/>
        </w:rPr>
      </w:pPr>
      <w:r w:rsidRPr="003B2A6A">
        <w:rPr>
          <w:b/>
          <w:sz w:val="28"/>
          <w:szCs w:val="28"/>
        </w:rPr>
        <w:lastRenderedPageBreak/>
        <w:t>ОБЩАЯ ХАРАКТЕРИСТИКА РАБОЧЕЙ ПРОГРАММЫ</w:t>
      </w:r>
    </w:p>
    <w:p w:rsidR="00AD09DE" w:rsidRPr="003B2A6A" w:rsidRDefault="0018172E" w:rsidP="002C438A">
      <w:pPr>
        <w:pStyle w:val="a7"/>
        <w:spacing w:before="0"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УЧЕБНОЙ ДИСЦИПЛИНЫ </w:t>
      </w:r>
    </w:p>
    <w:p w:rsidR="00AD09DE" w:rsidRPr="003B2A6A" w:rsidRDefault="00AD09DE" w:rsidP="002C43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23DD3" w:rsidRPr="00623DD3" w:rsidRDefault="00AD09DE" w:rsidP="00623D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="00623DD3" w:rsidRPr="00623DD3">
        <w:rPr>
          <w:rFonts w:ascii="Times New Roman" w:hAnsi="Times New Roman"/>
          <w:sz w:val="28"/>
          <w:szCs w:val="28"/>
        </w:rPr>
        <w:t xml:space="preserve">Учебная дисциплина «Психология делового общения и </w:t>
      </w:r>
      <w:proofErr w:type="spellStart"/>
      <w:r w:rsidR="00623DD3" w:rsidRPr="00623DD3">
        <w:rPr>
          <w:rFonts w:ascii="Times New Roman" w:hAnsi="Times New Roman"/>
          <w:sz w:val="28"/>
          <w:szCs w:val="28"/>
        </w:rPr>
        <w:t>конфликтология</w:t>
      </w:r>
      <w:proofErr w:type="spellEnd"/>
      <w:r w:rsidR="00623DD3" w:rsidRPr="00623DD3">
        <w:rPr>
          <w:rFonts w:ascii="Times New Roman" w:hAnsi="Times New Roman"/>
          <w:sz w:val="28"/>
          <w:szCs w:val="28"/>
        </w:rPr>
        <w:t xml:space="preserve">» является обязательной частью общепрофессионального цикла </w:t>
      </w:r>
      <w:r w:rsidR="00184798">
        <w:rPr>
          <w:rFonts w:ascii="Times New Roman" w:hAnsi="Times New Roman"/>
          <w:sz w:val="28"/>
          <w:szCs w:val="28"/>
        </w:rPr>
        <w:t>о</w:t>
      </w:r>
      <w:r w:rsidR="00623DD3" w:rsidRPr="00623DD3">
        <w:rPr>
          <w:rFonts w:ascii="Times New Roman" w:hAnsi="Times New Roman"/>
          <w:sz w:val="28"/>
          <w:szCs w:val="28"/>
        </w:rPr>
        <w:t>сновной образовательной программы в соответствии с ФГОС СПО по специальности.</w:t>
      </w:r>
    </w:p>
    <w:p w:rsidR="00AD09DE" w:rsidRPr="003B2A6A" w:rsidRDefault="00623DD3" w:rsidP="00623D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3DD3">
        <w:rPr>
          <w:rFonts w:ascii="Times New Roman" w:hAnsi="Times New Roman"/>
          <w:sz w:val="28"/>
          <w:szCs w:val="28"/>
        </w:rPr>
        <w:t xml:space="preserve">Особое значение дисциплина имеет при формировании и развитии </w:t>
      </w:r>
      <w:proofErr w:type="gramStart"/>
      <w:r w:rsidRPr="00623DD3">
        <w:rPr>
          <w:rFonts w:ascii="Times New Roman" w:hAnsi="Times New Roman"/>
          <w:sz w:val="28"/>
          <w:szCs w:val="28"/>
        </w:rPr>
        <w:t>ОК</w:t>
      </w:r>
      <w:proofErr w:type="gramEnd"/>
      <w:r w:rsidRPr="00623DD3">
        <w:rPr>
          <w:rFonts w:ascii="Times New Roman" w:hAnsi="Times New Roman"/>
          <w:sz w:val="28"/>
          <w:szCs w:val="28"/>
        </w:rPr>
        <w:t xml:space="preserve"> 01-05, ОК 09</w:t>
      </w:r>
      <w:r w:rsidR="00600CC6">
        <w:rPr>
          <w:rFonts w:ascii="Times New Roman" w:hAnsi="Times New Roman"/>
          <w:sz w:val="28"/>
          <w:szCs w:val="28"/>
        </w:rPr>
        <w:t>.</w:t>
      </w:r>
    </w:p>
    <w:p w:rsidR="00581953" w:rsidRPr="003B2A6A" w:rsidRDefault="00581953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D09DE" w:rsidRPr="003B2A6A" w:rsidRDefault="00AD09DE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p w:rsidR="009557E0" w:rsidRPr="003B2A6A" w:rsidRDefault="009557E0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982"/>
        <w:gridCol w:w="3389"/>
      </w:tblGrid>
      <w:tr w:rsidR="00AD09DE" w:rsidRPr="003B2A6A" w:rsidTr="00373531">
        <w:trPr>
          <w:trHeight w:val="70"/>
        </w:trPr>
        <w:tc>
          <w:tcPr>
            <w:tcW w:w="2660" w:type="dxa"/>
            <w:hideMark/>
          </w:tcPr>
          <w:p w:rsidR="00AD09DE" w:rsidRPr="003B2A6A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 xml:space="preserve">Код ПК, </w:t>
            </w: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982" w:type="dxa"/>
            <w:hideMark/>
          </w:tcPr>
          <w:p w:rsidR="00AD09DE" w:rsidRPr="003B2A6A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389" w:type="dxa"/>
            <w:hideMark/>
          </w:tcPr>
          <w:p w:rsidR="00AD09DE" w:rsidRPr="003B2A6A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ED6007" w:rsidRPr="003B2A6A" w:rsidTr="00581953">
        <w:trPr>
          <w:trHeight w:val="2097"/>
        </w:trPr>
        <w:tc>
          <w:tcPr>
            <w:tcW w:w="2660" w:type="dxa"/>
            <w:vAlign w:val="center"/>
          </w:tcPr>
          <w:p w:rsidR="00623DD3" w:rsidRPr="00623DD3" w:rsidRDefault="00623DD3" w:rsidP="00623D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23DD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623DD3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ED6007" w:rsidRPr="003B2A6A" w:rsidRDefault="00623DD3" w:rsidP="00623D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23DD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623DD3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  <w:tc>
          <w:tcPr>
            <w:tcW w:w="3982" w:type="dxa"/>
          </w:tcPr>
          <w:p w:rsidR="00600CC6" w:rsidRPr="00600CC6" w:rsidRDefault="00581953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-</w:t>
            </w:r>
            <w:r w:rsidR="00600C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0CC6" w:rsidRPr="00600CC6">
              <w:rPr>
                <w:rFonts w:ascii="Times New Roman" w:hAnsi="Times New Roman"/>
                <w:sz w:val="28"/>
                <w:szCs w:val="28"/>
              </w:rPr>
              <w:t>применять техники и приемы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0CC6">
              <w:rPr>
                <w:rFonts w:ascii="Times New Roman" w:hAnsi="Times New Roman"/>
                <w:sz w:val="28"/>
                <w:szCs w:val="28"/>
              </w:rPr>
              <w:t xml:space="preserve">эффективного общения </w:t>
            </w:r>
            <w:proofErr w:type="gramStart"/>
            <w:r w:rsidRPr="00600CC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0CC6">
              <w:rPr>
                <w:rFonts w:ascii="Times New Roman" w:hAnsi="Times New Roman"/>
                <w:sz w:val="28"/>
                <w:szCs w:val="28"/>
              </w:rPr>
              <w:t xml:space="preserve">профессиональной 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600CC6">
              <w:rPr>
                <w:rFonts w:ascii="Times New Roman" w:hAnsi="Times New Roman"/>
                <w:sz w:val="28"/>
                <w:szCs w:val="28"/>
              </w:rPr>
              <w:t>еятельности;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sz w:val="28"/>
                <w:szCs w:val="28"/>
              </w:rPr>
              <w:t xml:space="preserve">использовать приемы </w:t>
            </w:r>
            <w:proofErr w:type="spellStart"/>
            <w:r w:rsidRPr="00600CC6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0CC6">
              <w:rPr>
                <w:rFonts w:ascii="Times New Roman" w:hAnsi="Times New Roman"/>
                <w:sz w:val="28"/>
                <w:szCs w:val="28"/>
              </w:rPr>
              <w:t>поведения в процессе межличностного</w:t>
            </w:r>
          </w:p>
          <w:p w:rsidR="00ED6007" w:rsidRPr="003B2A6A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общения</w:t>
            </w:r>
          </w:p>
        </w:tc>
        <w:tc>
          <w:tcPr>
            <w:tcW w:w="3389" w:type="dxa"/>
          </w:tcPr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взаимосвязь общения и деятельности;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цели, функции, виды и уровни общения;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роли и ролевые ожидания в общении;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виды социальных взаимодействий;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механизмы взаимопонимания в общении;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техники и приемы общения, правила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слушания, ведения беседы, убеждения;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этические принципы общения;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 xml:space="preserve">разрешения конфликтов;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приемы</w:t>
            </w:r>
          </w:p>
          <w:p w:rsidR="00ED6007" w:rsidRPr="003B2A6A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са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морегуляции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 процессе общения</w:t>
            </w:r>
          </w:p>
        </w:tc>
      </w:tr>
    </w:tbl>
    <w:p w:rsidR="004978F2" w:rsidRPr="003B2A6A" w:rsidRDefault="004978F2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966CF" w:rsidRPr="003B2A6A" w:rsidRDefault="004966CF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41A05" w:rsidRDefault="00A41A0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41A05" w:rsidRDefault="00A41A0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41A05" w:rsidRDefault="00A41A0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41A05" w:rsidRDefault="00A41A0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41A05" w:rsidRDefault="00A41A0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3B2A6A" w:rsidRDefault="00AD09DE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AD09DE" w:rsidRPr="003B2A6A" w:rsidRDefault="00AD09DE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F27C22" w:rsidRPr="003B2A6A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0"/>
        <w:gridCol w:w="2748"/>
      </w:tblGrid>
      <w:tr w:rsidR="00F27C22" w:rsidRPr="003B2A6A" w:rsidTr="00005738">
        <w:trPr>
          <w:trHeight w:val="286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9D6994" w:rsidP="00CF2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00573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CF2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4</w:t>
            </w:r>
            <w:r w:rsidR="003962F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005738" w:rsidP="009D69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D699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806F0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3B2A6A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- в том числе в форме практической подготовки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3B2A6A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9D6994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F806F0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3B2A6A" w:rsidRDefault="00F806F0" w:rsidP="007810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A6A">
              <w:rPr>
                <w:color w:val="000000"/>
                <w:sz w:val="28"/>
                <w:szCs w:val="28"/>
              </w:rPr>
              <w:t xml:space="preserve">- </w:t>
            </w:r>
            <w:r w:rsidRPr="003B2A6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3B2A6A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самостоятельная (внеаудиторная работа</w:t>
            </w:r>
            <w:r w:rsidR="00F806F0"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</w:t>
            </w: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включающая</w:t>
            </w: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индивидуальный проект</w:t>
            </w:r>
            <w:proofErr w:type="gramEnd"/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005738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-экзамен (дифференцированный зачет, зачет)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</w:tr>
    </w:tbl>
    <w:p w:rsidR="00F27C22" w:rsidRPr="003B2A6A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D09DE" w:rsidRPr="003B2A6A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3B2A6A">
        <w:rPr>
          <w:b/>
          <w:i/>
          <w:sz w:val="28"/>
          <w:szCs w:val="28"/>
        </w:rPr>
        <w:br w:type="page"/>
      </w:r>
    </w:p>
    <w:p w:rsidR="00AD09DE" w:rsidRPr="003B2A6A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  <w:sectPr w:rsidR="00AD09DE" w:rsidRPr="003B2A6A" w:rsidSect="00AC43CF">
          <w:pgSz w:w="11906" w:h="16838"/>
          <w:pgMar w:top="850" w:right="850" w:bottom="1701" w:left="1134" w:header="708" w:footer="708" w:gutter="0"/>
          <w:cols w:space="708"/>
          <w:docGrid w:linePitch="360"/>
        </w:sectPr>
      </w:pPr>
    </w:p>
    <w:p w:rsidR="00AD09DE" w:rsidRPr="003B2A6A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3B2A6A">
        <w:rPr>
          <w:b/>
          <w:i/>
          <w:sz w:val="28"/>
          <w:szCs w:val="28"/>
        </w:rPr>
        <w:lastRenderedPageBreak/>
        <w:t xml:space="preserve">Тематический план и содержание учебной дисциплины </w:t>
      </w:r>
    </w:p>
    <w:tbl>
      <w:tblPr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967"/>
        <w:gridCol w:w="1276"/>
        <w:gridCol w:w="2555"/>
      </w:tblGrid>
      <w:tr w:rsidR="00AD09DE" w:rsidRPr="003B2A6A" w:rsidTr="00232B7B">
        <w:trPr>
          <w:trHeight w:val="999"/>
        </w:trPr>
        <w:tc>
          <w:tcPr>
            <w:tcW w:w="2943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967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76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2555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компетенции, формированию которых способствует элемент программы</w:t>
            </w:r>
          </w:p>
        </w:tc>
      </w:tr>
      <w:tr w:rsidR="00AD09DE" w:rsidRPr="003B2A6A" w:rsidTr="00232B7B">
        <w:trPr>
          <w:trHeight w:val="213"/>
        </w:trPr>
        <w:tc>
          <w:tcPr>
            <w:tcW w:w="2943" w:type="dxa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967" w:type="dxa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5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CB19A0" w:rsidRPr="003B2A6A" w:rsidTr="00C65EC0">
        <w:trPr>
          <w:trHeight w:val="297"/>
        </w:trPr>
        <w:tc>
          <w:tcPr>
            <w:tcW w:w="2943" w:type="dxa"/>
            <w:vMerge w:val="restart"/>
            <w:vAlign w:val="center"/>
          </w:tcPr>
          <w:p w:rsidR="00CB19A0" w:rsidRPr="003B2A6A" w:rsidRDefault="00CB19A0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1. </w:t>
            </w:r>
            <w:r w:rsidR="00BA745D" w:rsidRPr="00BA745D">
              <w:rPr>
                <w:rFonts w:ascii="Times New Roman" w:hAnsi="Times New Roman"/>
                <w:b/>
                <w:bCs/>
                <w:sz w:val="28"/>
                <w:szCs w:val="28"/>
              </w:rPr>
              <w:t>Введение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BA745D" w:rsidRPr="00BA745D" w:rsidRDefault="00BA745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 01-05</w:t>
            </w:r>
          </w:p>
          <w:p w:rsidR="00F44DD1" w:rsidRPr="003B2A6A" w:rsidRDefault="00BA745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 09</w:t>
            </w:r>
          </w:p>
        </w:tc>
      </w:tr>
      <w:tr w:rsidR="00465B2D" w:rsidRPr="003B2A6A" w:rsidTr="00D1031E">
        <w:trPr>
          <w:trHeight w:val="1620"/>
        </w:trPr>
        <w:tc>
          <w:tcPr>
            <w:tcW w:w="2943" w:type="dxa"/>
            <w:vMerge/>
            <w:vAlign w:val="center"/>
          </w:tcPr>
          <w:p w:rsidR="00465B2D" w:rsidRPr="003B2A6A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465B2D" w:rsidRDefault="00465B2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Назначение учебной дисциплины «Психология делового общения 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конфликтология</w:t>
            </w:r>
            <w:proofErr w:type="spellEnd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». </w:t>
            </w:r>
          </w:p>
          <w:p w:rsidR="00465B2D" w:rsidRDefault="00465B2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Основные понятия. Требования к изучаемой дисциплине. </w:t>
            </w:r>
          </w:p>
          <w:p w:rsidR="00465B2D" w:rsidRPr="003B2A6A" w:rsidRDefault="00465B2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Роль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общения в профессиональной деятельности человека</w:t>
            </w:r>
            <w:r w:rsidR="004F39D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465B2D" w:rsidRPr="003B2A6A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465B2D" w:rsidRPr="003B2A6A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C65EC0">
        <w:trPr>
          <w:trHeight w:val="373"/>
        </w:trPr>
        <w:tc>
          <w:tcPr>
            <w:tcW w:w="2943" w:type="dxa"/>
            <w:vMerge w:val="restart"/>
            <w:vAlign w:val="center"/>
          </w:tcPr>
          <w:p w:rsidR="00CB19A0" w:rsidRPr="003B2A6A" w:rsidRDefault="00CB19A0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 2.</w:t>
            </w:r>
            <w:r w:rsidR="005663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Общение – основа </w:t>
            </w:r>
            <w:r w:rsidR="00566316">
              <w:rPr>
                <w:rFonts w:ascii="Times New Roman" w:hAnsi="Times New Roman"/>
                <w:b/>
                <w:bCs/>
                <w:sz w:val="28"/>
                <w:szCs w:val="28"/>
              </w:rPr>
              <w:t>ч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еловеческого бытия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BA745D" w:rsidRPr="00BA745D" w:rsidRDefault="00BA745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 01-05</w:t>
            </w:r>
          </w:p>
          <w:p w:rsidR="00F44DD1" w:rsidRPr="003B2A6A" w:rsidRDefault="00BA745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 09</w:t>
            </w:r>
          </w:p>
        </w:tc>
      </w:tr>
      <w:tr w:rsidR="00CB19A0" w:rsidRPr="003B2A6A" w:rsidTr="00FB3B61">
        <w:trPr>
          <w:trHeight w:val="413"/>
        </w:trPr>
        <w:tc>
          <w:tcPr>
            <w:tcW w:w="2943" w:type="dxa"/>
            <w:vMerge/>
          </w:tcPr>
          <w:p w:rsidR="00CB19A0" w:rsidRPr="003B2A6A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566316" w:rsidRDefault="00130F59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566316" w:rsidRPr="00566316">
              <w:rPr>
                <w:rFonts w:ascii="Times New Roman" w:hAnsi="Times New Roman"/>
                <w:bCs/>
                <w:sz w:val="28"/>
                <w:szCs w:val="28"/>
              </w:rPr>
              <w:t xml:space="preserve">Общение в системе межличностных и общественных отношений. </w:t>
            </w:r>
          </w:p>
          <w:p w:rsidR="00130F59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Социальная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роль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 xml:space="preserve">Классификация общения. Виды, функции общения. </w:t>
            </w:r>
          </w:p>
          <w:p w:rsidR="00CB19A0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4.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Структура и средства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общения</w:t>
            </w:r>
          </w:p>
        </w:tc>
        <w:tc>
          <w:tcPr>
            <w:tcW w:w="1276" w:type="dxa"/>
            <w:vAlign w:val="center"/>
          </w:tcPr>
          <w:p w:rsidR="00CB19A0" w:rsidRPr="003B2A6A" w:rsidRDefault="00566316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173"/>
        </w:trPr>
        <w:tc>
          <w:tcPr>
            <w:tcW w:w="2943" w:type="dxa"/>
            <w:vMerge/>
            <w:vAlign w:val="center"/>
          </w:tcPr>
          <w:p w:rsidR="00CB19A0" w:rsidRPr="003B2A6A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практических </w:t>
            </w:r>
            <w:r w:rsidR="00E859F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 лабораторных </w:t>
            </w: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занятий</w:t>
            </w:r>
          </w:p>
          <w:p w:rsidR="00566316" w:rsidRDefault="00DB61CA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9A37FC"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="00566316" w:rsidRPr="00566316">
              <w:rPr>
                <w:rFonts w:ascii="Times New Roman" w:hAnsi="Times New Roman"/>
                <w:bCs/>
                <w:sz w:val="28"/>
                <w:szCs w:val="28"/>
              </w:rPr>
              <w:t xml:space="preserve">Единство общения и деятельности. </w:t>
            </w:r>
          </w:p>
          <w:p w:rsidR="00CB19A0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Техники и приемы общения, правила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слушания, ведение беседы, убеждения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C65EC0">
        <w:trPr>
          <w:trHeight w:val="185"/>
        </w:trPr>
        <w:tc>
          <w:tcPr>
            <w:tcW w:w="2943" w:type="dxa"/>
            <w:vMerge w:val="restart"/>
            <w:vAlign w:val="center"/>
          </w:tcPr>
          <w:p w:rsidR="00566316" w:rsidRPr="00566316" w:rsidRDefault="00130F59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Тема 3.</w:t>
            </w:r>
            <w:r w:rsidR="0056631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</w:t>
            </w:r>
          </w:p>
          <w:p w:rsidR="00CB19A0" w:rsidRPr="003B2A6A" w:rsidRDefault="00005738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осприятие</w:t>
            </w:r>
            <w:r w:rsidR="005663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людьми друг</w:t>
            </w:r>
            <w:r w:rsidR="005663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друга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FB3B61">
        <w:trPr>
          <w:trHeight w:val="1204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566316" w:rsidRDefault="00130F59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566316" w:rsidRPr="00566316">
              <w:rPr>
                <w:rFonts w:ascii="Times New Roman" w:hAnsi="Times New Roman"/>
                <w:bCs/>
                <w:sz w:val="28"/>
                <w:szCs w:val="28"/>
              </w:rPr>
              <w:t xml:space="preserve">Понятие социальной перцепции. </w:t>
            </w:r>
          </w:p>
          <w:p w:rsidR="00566316" w:rsidRP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Факторы, оказывающие влияние на восприятие.</w:t>
            </w:r>
          </w:p>
          <w:p w:rsidR="00CB19A0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Искажения в процессе восприятия.</w:t>
            </w:r>
          </w:p>
          <w:p w:rsid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4.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 xml:space="preserve">Психологические механизмы восприятия. </w:t>
            </w:r>
          </w:p>
          <w:p w:rsid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5.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Влияние имиджа на восприятие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человека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566316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6.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Техники и приемы общения, правила слушания, ведение беседы, убеждения</w:t>
            </w:r>
          </w:p>
        </w:tc>
        <w:tc>
          <w:tcPr>
            <w:tcW w:w="1276" w:type="dxa"/>
            <w:vAlign w:val="center"/>
          </w:tcPr>
          <w:p w:rsidR="00CB19A0" w:rsidRPr="003B2A6A" w:rsidRDefault="00E859F3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566316" w:rsidRP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6631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66316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56631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66316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373531">
        <w:trPr>
          <w:trHeight w:val="86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 и лабораторных занятий</w:t>
            </w:r>
          </w:p>
          <w:p w:rsidR="00566316" w:rsidRP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Самодиагностика по теме «Общение». Диагностический инструментарий: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«Коммуникативные и организаторские способности». «Ваш стиль делового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общения». «Ваши эмпатические способности».</w:t>
            </w:r>
          </w:p>
          <w:p w:rsidR="00CB19A0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Самоанализ результатов тестирования.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Составление плана действий по коррекции результатов, мешающих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эффективному общению.</w:t>
            </w:r>
          </w:p>
        </w:tc>
        <w:tc>
          <w:tcPr>
            <w:tcW w:w="1276" w:type="dxa"/>
            <w:vAlign w:val="center"/>
          </w:tcPr>
          <w:p w:rsidR="00CB19A0" w:rsidRPr="00566316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65B2D" w:rsidRPr="003B2A6A" w:rsidTr="005D6507">
        <w:trPr>
          <w:trHeight w:val="323"/>
        </w:trPr>
        <w:tc>
          <w:tcPr>
            <w:tcW w:w="2943" w:type="dxa"/>
            <w:vMerge w:val="restart"/>
          </w:tcPr>
          <w:p w:rsidR="00465B2D" w:rsidRPr="003B2A6A" w:rsidRDefault="00465B2D" w:rsidP="00126C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 4.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A5BDB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A5BDB">
              <w:rPr>
                <w:rFonts w:ascii="Times New Roman" w:hAnsi="Times New Roman"/>
                <w:b/>
                <w:bCs/>
                <w:sz w:val="28"/>
                <w:szCs w:val="28"/>
              </w:rPr>
              <w:t>взаимодействие</w:t>
            </w:r>
          </w:p>
        </w:tc>
        <w:tc>
          <w:tcPr>
            <w:tcW w:w="7967" w:type="dxa"/>
          </w:tcPr>
          <w:p w:rsidR="00465B2D" w:rsidRPr="003B2A6A" w:rsidRDefault="00465B2D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Merge w:val="restart"/>
            <w:vAlign w:val="center"/>
          </w:tcPr>
          <w:p w:rsidR="00465B2D" w:rsidRPr="00566316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465B2D" w:rsidRPr="00126CD8" w:rsidRDefault="00465B2D" w:rsidP="00126C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126CD8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126CD8">
              <w:rPr>
                <w:rFonts w:ascii="Times New Roman" w:hAnsi="Times New Roman"/>
                <w:bCs/>
                <w:sz w:val="28"/>
                <w:szCs w:val="28"/>
              </w:rPr>
              <w:t xml:space="preserve"> 01-05</w:t>
            </w:r>
          </w:p>
          <w:p w:rsidR="00465B2D" w:rsidRPr="003B2A6A" w:rsidRDefault="00465B2D" w:rsidP="00126C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126CD8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126CD8">
              <w:rPr>
                <w:rFonts w:ascii="Times New Roman" w:hAnsi="Times New Roman"/>
                <w:bCs/>
                <w:sz w:val="28"/>
                <w:szCs w:val="28"/>
              </w:rPr>
              <w:t xml:space="preserve"> 09</w:t>
            </w:r>
          </w:p>
        </w:tc>
      </w:tr>
      <w:tr w:rsidR="00465B2D" w:rsidRPr="003B2A6A" w:rsidTr="00373531">
        <w:trPr>
          <w:trHeight w:val="322"/>
        </w:trPr>
        <w:tc>
          <w:tcPr>
            <w:tcW w:w="2943" w:type="dxa"/>
            <w:vMerge/>
          </w:tcPr>
          <w:p w:rsidR="00465B2D" w:rsidRPr="003B2A6A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465B2D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 xml:space="preserve">Типы взаимодействия: кооперация и конкуренция. </w:t>
            </w:r>
          </w:p>
          <w:p w:rsidR="00465B2D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>Позиции взаимодействия в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 xml:space="preserve">русле </w:t>
            </w:r>
            <w:proofErr w:type="spellStart"/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>трансактного</w:t>
            </w:r>
            <w:proofErr w:type="spellEnd"/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 xml:space="preserve"> анализа. Ориентация на понимание и ориентация на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>контроль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65B2D" w:rsidRPr="005D6507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>Взаимодействие как организация совместной деятельности.</w:t>
            </w:r>
          </w:p>
          <w:p w:rsidR="00465B2D" w:rsidRPr="003B2A6A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4.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>Техники и приемы общения, правила слушания, ведение беседы, убеждения</w:t>
            </w:r>
          </w:p>
        </w:tc>
        <w:tc>
          <w:tcPr>
            <w:tcW w:w="1276" w:type="dxa"/>
            <w:vMerge/>
            <w:vAlign w:val="center"/>
          </w:tcPr>
          <w:p w:rsidR="00465B2D" w:rsidRPr="00566316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465B2D" w:rsidRPr="003B2A6A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65B2D" w:rsidRPr="003B2A6A" w:rsidTr="00373531">
        <w:trPr>
          <w:trHeight w:val="322"/>
        </w:trPr>
        <w:tc>
          <w:tcPr>
            <w:tcW w:w="2943" w:type="dxa"/>
            <w:vMerge/>
          </w:tcPr>
          <w:p w:rsidR="00465B2D" w:rsidRPr="003B2A6A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465B2D" w:rsidRPr="00465B2D" w:rsidRDefault="00465B2D" w:rsidP="0046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5B2D">
              <w:rPr>
                <w:rFonts w:ascii="Times New Roman" w:hAnsi="Times New Roman"/>
                <w:b/>
                <w:bCs/>
                <w:sz w:val="28"/>
                <w:szCs w:val="28"/>
              </w:rPr>
              <w:t>Тематика практических и лабораторных занятий</w:t>
            </w:r>
          </w:p>
          <w:p w:rsidR="00465B2D" w:rsidRPr="00465B2D" w:rsidRDefault="00465B2D" w:rsidP="0046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5B2D">
              <w:rPr>
                <w:rFonts w:ascii="Times New Roman" w:hAnsi="Times New Roman"/>
                <w:bCs/>
                <w:sz w:val="28"/>
                <w:szCs w:val="28"/>
              </w:rPr>
              <w:t>1. Взаимосвязь общения и деятельности.</w:t>
            </w:r>
          </w:p>
          <w:p w:rsidR="00465B2D" w:rsidRPr="00465B2D" w:rsidRDefault="00465B2D" w:rsidP="0046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5B2D">
              <w:rPr>
                <w:rFonts w:ascii="Times New Roman" w:hAnsi="Times New Roman"/>
                <w:bCs/>
                <w:sz w:val="28"/>
                <w:szCs w:val="28"/>
              </w:rPr>
              <w:t>2. Цели, функции, виды и уровни общения.</w:t>
            </w:r>
          </w:p>
          <w:p w:rsidR="00465B2D" w:rsidRPr="00465B2D" w:rsidRDefault="00465B2D" w:rsidP="0046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5B2D">
              <w:rPr>
                <w:rFonts w:ascii="Times New Roman" w:hAnsi="Times New Roman"/>
                <w:bCs/>
                <w:sz w:val="28"/>
                <w:szCs w:val="28"/>
              </w:rPr>
              <w:t>3. Роли и ролевые ожидания в общении.</w:t>
            </w:r>
          </w:p>
          <w:p w:rsidR="00465B2D" w:rsidRDefault="00465B2D" w:rsidP="0046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5B2D">
              <w:rPr>
                <w:rFonts w:ascii="Times New Roman" w:hAnsi="Times New Roman"/>
                <w:bCs/>
                <w:sz w:val="28"/>
                <w:szCs w:val="28"/>
              </w:rPr>
              <w:t>4.Виды социальных взаимодействий и механизмы взаимопонимания в общении (практическая подготовка)</w:t>
            </w:r>
          </w:p>
        </w:tc>
        <w:tc>
          <w:tcPr>
            <w:tcW w:w="1276" w:type="dxa"/>
            <w:vAlign w:val="center"/>
          </w:tcPr>
          <w:p w:rsidR="00465B2D" w:rsidRPr="00566316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Align w:val="center"/>
          </w:tcPr>
          <w:p w:rsidR="00465B2D" w:rsidRPr="003B2A6A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370"/>
        </w:trPr>
        <w:tc>
          <w:tcPr>
            <w:tcW w:w="2943" w:type="dxa"/>
            <w:vMerge w:val="restart"/>
          </w:tcPr>
          <w:p w:rsidR="00CB19A0" w:rsidRPr="003B2A6A" w:rsidRDefault="00126CD8" w:rsidP="00126C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5. </w:t>
            </w:r>
            <w:r w:rsidRPr="00126CD8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</w:t>
            </w:r>
            <w:r w:rsidRPr="00126CD8">
              <w:rPr>
                <w:rFonts w:ascii="Times New Roman" w:hAnsi="Times New Roman"/>
                <w:b/>
                <w:bCs/>
                <w:sz w:val="28"/>
                <w:szCs w:val="28"/>
              </w:rPr>
              <w:t>бмен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информацией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2A5BDB" w:rsidRPr="00566316" w:rsidRDefault="002A5BDB" w:rsidP="002A5B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6631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66316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2A5BDB" w:rsidP="002A5B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56631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66316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FB3B61">
        <w:trPr>
          <w:trHeight w:val="503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E20994" w:rsidRPr="00E20994" w:rsidRDefault="00130F59" w:rsidP="00E20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E20994">
              <w:t xml:space="preserve">. </w:t>
            </w:r>
            <w:r w:rsidR="00E20994" w:rsidRPr="00E20994">
              <w:rPr>
                <w:rFonts w:ascii="Times New Roman" w:hAnsi="Times New Roman"/>
                <w:bCs/>
                <w:sz w:val="28"/>
                <w:szCs w:val="28"/>
              </w:rPr>
              <w:t>Основные элементы коммуникации. Вербальная коммуникация.</w:t>
            </w:r>
          </w:p>
          <w:p w:rsidR="00CB19A0" w:rsidRDefault="00E20994" w:rsidP="00E20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Коммуникативные барьеры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E20994" w:rsidRDefault="00E20994" w:rsidP="00E20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Невербальная коммуникация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E20994" w:rsidRPr="003B2A6A" w:rsidRDefault="00E20994" w:rsidP="00E20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4.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Методы развития коммуникативных способностей. Виды, правила и техники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слушания. Толерантность как средство повышения эффективности общения</w:t>
            </w:r>
          </w:p>
        </w:tc>
        <w:tc>
          <w:tcPr>
            <w:tcW w:w="1276" w:type="dxa"/>
            <w:vAlign w:val="center"/>
          </w:tcPr>
          <w:p w:rsidR="00CB19A0" w:rsidRPr="003B2A6A" w:rsidRDefault="00E859F3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502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E20994" w:rsidRDefault="00E20994" w:rsidP="004442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20994">
              <w:rPr>
                <w:rFonts w:ascii="Times New Roman" w:hAnsi="Times New Roman"/>
                <w:b/>
                <w:bCs/>
                <w:sz w:val="28"/>
                <w:szCs w:val="28"/>
              </w:rPr>
              <w:t>Тематика практических и лабораторных занятий</w:t>
            </w:r>
          </w:p>
          <w:p w:rsidR="00CB19A0" w:rsidRDefault="0044426B" w:rsidP="004442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E20994" w:rsidRPr="00E20994">
              <w:rPr>
                <w:rFonts w:ascii="Times New Roman" w:hAnsi="Times New Roman"/>
                <w:bCs/>
                <w:sz w:val="28"/>
                <w:szCs w:val="28"/>
              </w:rPr>
              <w:t>Техники и приемы общения, правила слушания, ведение беседы, убеждения</w:t>
            </w:r>
            <w:r w:rsidR="00E20994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E20994" w:rsidRPr="003B2A6A" w:rsidRDefault="00E20994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 Р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олевые игры, направленные на групповое</w:t>
            </w:r>
            <w:r w:rsidR="005D650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принятие решения; на отработ</w:t>
            </w:r>
            <w:r w:rsidR="005D6507">
              <w:rPr>
                <w:rFonts w:ascii="Times New Roman" w:hAnsi="Times New Roman"/>
                <w:bCs/>
                <w:sz w:val="28"/>
                <w:szCs w:val="28"/>
              </w:rPr>
              <w:t xml:space="preserve">ку приемов партнерского общения,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развития терпимого отношения к другим, на использование невербального</w:t>
            </w:r>
            <w:r w:rsidR="005D650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общения.</w:t>
            </w:r>
            <w:r w:rsidR="005D650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Анализ ролевых игр.</w:t>
            </w:r>
          </w:p>
        </w:tc>
        <w:tc>
          <w:tcPr>
            <w:tcW w:w="1276" w:type="dxa"/>
            <w:vAlign w:val="center"/>
          </w:tcPr>
          <w:p w:rsidR="00CB19A0" w:rsidRPr="003B2A6A" w:rsidRDefault="00E859F3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330"/>
        </w:trPr>
        <w:tc>
          <w:tcPr>
            <w:tcW w:w="2943" w:type="dxa"/>
            <w:vMerge w:val="restart"/>
          </w:tcPr>
          <w:p w:rsidR="00CB19A0" w:rsidRPr="003B2A6A" w:rsidRDefault="00130F59" w:rsidP="004A5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</w:t>
            </w:r>
            <w:r w:rsidR="004A54EB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4A54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>Формы</w:t>
            </w:r>
            <w:r w:rsidR="004A54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>делового</w:t>
            </w:r>
            <w:r w:rsidR="004A54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>общения и их</w:t>
            </w:r>
            <w:r w:rsidR="004A54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>характеристики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4A54EB" w:rsidRPr="004A54EB" w:rsidRDefault="004A54EB" w:rsidP="004A5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A54EB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A54EB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4A54EB" w:rsidP="004A5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4A54EB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A54EB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FB3B61">
        <w:trPr>
          <w:trHeight w:val="660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1. Деловая беседа. Формы постановки вопросов.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 Психологические особенности ведения деловых дискуссий и публичных выступлений. Аргументация</w:t>
            </w:r>
          </w:p>
        </w:tc>
        <w:tc>
          <w:tcPr>
            <w:tcW w:w="1276" w:type="dxa"/>
            <w:vAlign w:val="center"/>
          </w:tcPr>
          <w:p w:rsidR="00CB19A0" w:rsidRPr="003B2A6A" w:rsidRDefault="00005738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90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4A54EB" w:rsidRDefault="004A54EB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>Тематика практических и лабораторных занятий</w:t>
            </w:r>
          </w:p>
          <w:p w:rsidR="00CB19A0" w:rsidRPr="003B2A6A" w:rsidRDefault="002E373F" w:rsidP="004A5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4A54EB">
              <w:t xml:space="preserve"> </w:t>
            </w:r>
            <w:r w:rsidR="004A54EB" w:rsidRPr="004A54EB">
              <w:rPr>
                <w:rFonts w:ascii="Times New Roman" w:hAnsi="Times New Roman"/>
                <w:bCs/>
                <w:sz w:val="28"/>
                <w:szCs w:val="28"/>
              </w:rPr>
              <w:t>Ролевые игры, направленные на навыки</w:t>
            </w:r>
            <w:r w:rsidR="004A54E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Cs/>
                <w:sz w:val="28"/>
                <w:szCs w:val="28"/>
              </w:rPr>
              <w:t>корректного ведения диспута; на развитие навыков публичного</w:t>
            </w:r>
            <w:r w:rsidR="004A54E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Cs/>
                <w:sz w:val="28"/>
                <w:szCs w:val="28"/>
              </w:rPr>
              <w:t>выступления, на умения аргументировать и убеждать.</w:t>
            </w:r>
            <w:r w:rsidR="004A54E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Cs/>
                <w:sz w:val="28"/>
                <w:szCs w:val="28"/>
              </w:rPr>
              <w:t xml:space="preserve">Анализ ролевых игр </w:t>
            </w: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практическая подготовка)</w:t>
            </w: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CB19A0" w:rsidRPr="003B2A6A" w:rsidRDefault="00E859F3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270"/>
        </w:trPr>
        <w:tc>
          <w:tcPr>
            <w:tcW w:w="2943" w:type="dxa"/>
            <w:vMerge w:val="restart"/>
            <w:tcBorders>
              <w:bottom w:val="single" w:sz="4" w:space="0" w:color="auto"/>
            </w:tcBorders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</w:t>
            </w:r>
            <w:r w:rsidR="0023361C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Конфликт: его сущность и основные характеристики</w:t>
            </w:r>
          </w:p>
        </w:tc>
        <w:tc>
          <w:tcPr>
            <w:tcW w:w="7967" w:type="dxa"/>
            <w:tcBorders>
              <w:bottom w:val="single" w:sz="4" w:space="0" w:color="auto"/>
            </w:tcBorders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23361C" w:rsidRPr="0023361C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FB3B61">
        <w:trPr>
          <w:trHeight w:val="555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1.Понятие конфликта и его структура. </w:t>
            </w:r>
          </w:p>
          <w:p w:rsidR="00CB19A0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2.Невербальное проявление конфликта. Стратегия разрешения конфликтов</w:t>
            </w:r>
            <w:r w:rsidR="0023361C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23361C" w:rsidRPr="003B2A6A" w:rsidRDefault="0023361C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</w:t>
            </w:r>
          </w:p>
        </w:tc>
        <w:tc>
          <w:tcPr>
            <w:tcW w:w="1276" w:type="dxa"/>
            <w:vAlign w:val="center"/>
          </w:tcPr>
          <w:p w:rsidR="00CB19A0" w:rsidRPr="003B2A6A" w:rsidRDefault="00005738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125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практических </w:t>
            </w:r>
            <w:r w:rsidR="0023361C" w:rsidRPr="0023361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 лабораторных </w:t>
            </w: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занятий</w:t>
            </w:r>
          </w:p>
          <w:p w:rsidR="0023361C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>Тест: «Твоя конфликтность»;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>«Стратегии поведения в конфликтах К. Томаса. Анализ своего поведения на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>основании результатов диагностики.</w:t>
            </w:r>
          </w:p>
          <w:p w:rsidR="00CB19A0" w:rsidRPr="003B2A6A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 xml:space="preserve">Анализ производственных конфликтов и составление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алгоритма выхода из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 xml:space="preserve">конфликтной ситуации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практическая подготовка)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CB19A0" w:rsidRPr="003B2A6A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70"/>
        </w:trPr>
        <w:tc>
          <w:tcPr>
            <w:tcW w:w="2943" w:type="dxa"/>
            <w:vMerge w:val="restart"/>
          </w:tcPr>
          <w:p w:rsidR="00CB19A0" w:rsidRPr="003B2A6A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8</w:t>
            </w:r>
            <w:r w:rsidR="00130F59"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130F59"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Эмоциональное реагирование в конфликтах и </w:t>
            </w:r>
            <w:proofErr w:type="spellStart"/>
            <w:r w:rsidR="00130F59"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саморегуляция</w:t>
            </w:r>
            <w:proofErr w:type="spellEnd"/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23361C" w:rsidRPr="0023361C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232B7B">
        <w:trPr>
          <w:trHeight w:val="492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1. Особенности эмоционального реагирования в конфликтах. Гнев и агрессия. Разрядка эмоций.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 Правила поведения в конфликтах. Влияние толерантности на разрешение конфликтной ситуации.</w:t>
            </w:r>
          </w:p>
        </w:tc>
        <w:tc>
          <w:tcPr>
            <w:tcW w:w="1276" w:type="dxa"/>
            <w:vAlign w:val="center"/>
          </w:tcPr>
          <w:p w:rsidR="00CB19A0" w:rsidRPr="003B2A6A" w:rsidRDefault="00005738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276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практических </w:t>
            </w:r>
            <w:r w:rsidR="0023361C" w:rsidRPr="0023361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 лабораторных </w:t>
            </w: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занятий</w:t>
            </w:r>
          </w:p>
          <w:p w:rsidR="00CB19A0" w:rsidRPr="003B2A6A" w:rsidRDefault="002E373F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 xml:space="preserve">Источники, причины, виды и способы разрешения конфликтов, </w:t>
            </w:r>
            <w:proofErr w:type="spellStart"/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>саморегуляция</w:t>
            </w:r>
            <w:proofErr w:type="spellEnd"/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 xml:space="preserve"> в</w:t>
            </w:r>
            <w:r w:rsidR="0023361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>процессе общения</w:t>
            </w:r>
            <w:proofErr w:type="gramStart"/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proofErr w:type="gramEnd"/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proofErr w:type="gramStart"/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рактическая подготовка)</w:t>
            </w:r>
          </w:p>
        </w:tc>
        <w:tc>
          <w:tcPr>
            <w:tcW w:w="1276" w:type="dxa"/>
            <w:vAlign w:val="center"/>
          </w:tcPr>
          <w:p w:rsidR="00CB19A0" w:rsidRPr="003B2A6A" w:rsidRDefault="0023361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70"/>
        </w:trPr>
        <w:tc>
          <w:tcPr>
            <w:tcW w:w="2943" w:type="dxa"/>
            <w:vMerge w:val="restart"/>
          </w:tcPr>
          <w:p w:rsidR="00130F59" w:rsidRPr="003B2A6A" w:rsidRDefault="00E859F3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Тема 9</w:t>
            </w:r>
            <w:r w:rsidR="00130F59"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Общие сведения об этической культуре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23361C" w:rsidRPr="0023361C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D502C5">
        <w:trPr>
          <w:trHeight w:val="690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1. Понятие: этика и мораль. Категории этики. Нормы морали. Моральные принципы и нормы как основа эффективного общения</w:t>
            </w:r>
          </w:p>
          <w:p w:rsidR="00CB19A0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 Деловой этикет в профессиональной деятельности. Взаимосвязь делового этикета и этики деловых отношений</w:t>
            </w:r>
            <w:r w:rsidR="0023361C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23361C" w:rsidRPr="003B2A6A" w:rsidRDefault="0023361C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>Этнические принципы общения.</w:t>
            </w:r>
          </w:p>
        </w:tc>
        <w:tc>
          <w:tcPr>
            <w:tcW w:w="1276" w:type="dxa"/>
            <w:vAlign w:val="center"/>
          </w:tcPr>
          <w:p w:rsidR="00CB19A0" w:rsidRPr="003B2A6A" w:rsidRDefault="00005738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D502C5">
        <w:trPr>
          <w:trHeight w:val="314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7B67A5" w:rsidRDefault="0023361C" w:rsidP="007B67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3361C">
              <w:rPr>
                <w:rFonts w:ascii="Times New Roman" w:hAnsi="Times New Roman"/>
                <w:b/>
                <w:bCs/>
                <w:sz w:val="28"/>
                <w:szCs w:val="28"/>
              </w:rPr>
              <w:t>Тематика практических и лабораторных занятий</w:t>
            </w:r>
          </w:p>
          <w:p w:rsidR="00CB19A0" w:rsidRPr="003B2A6A" w:rsidRDefault="002E373F" w:rsidP="007B67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7B67A5" w:rsidRPr="007B67A5">
              <w:rPr>
                <w:rFonts w:ascii="Times New Roman" w:hAnsi="Times New Roman"/>
                <w:bCs/>
                <w:sz w:val="28"/>
                <w:szCs w:val="28"/>
              </w:rPr>
              <w:t xml:space="preserve">Разработка этических норм своей профессиональной деятельности </w:t>
            </w:r>
            <w:r w:rsidR="007B67A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практическая подготовка)</w:t>
            </w: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CB19A0" w:rsidRPr="003B2A6A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AC43CF">
        <w:trPr>
          <w:trHeight w:val="394"/>
        </w:trPr>
        <w:tc>
          <w:tcPr>
            <w:tcW w:w="10910" w:type="dxa"/>
            <w:gridSpan w:val="2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55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AC43CF">
        <w:trPr>
          <w:trHeight w:val="394"/>
        </w:trPr>
        <w:tc>
          <w:tcPr>
            <w:tcW w:w="10910" w:type="dxa"/>
            <w:gridSpan w:val="2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276" w:type="dxa"/>
            <w:vAlign w:val="center"/>
          </w:tcPr>
          <w:p w:rsidR="00CB19A0" w:rsidRPr="003B2A6A" w:rsidRDefault="009D6994" w:rsidP="0000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68</w:t>
            </w:r>
          </w:p>
        </w:tc>
        <w:tc>
          <w:tcPr>
            <w:tcW w:w="2555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05B1A" w:rsidRPr="003B2A6A" w:rsidRDefault="00205B1A" w:rsidP="002C438A">
      <w:pPr>
        <w:spacing w:after="0" w:line="240" w:lineRule="auto"/>
        <w:rPr>
          <w:b/>
          <w:i/>
          <w:sz w:val="28"/>
          <w:szCs w:val="28"/>
        </w:rPr>
      </w:pPr>
    </w:p>
    <w:p w:rsidR="00AD09DE" w:rsidRPr="003B2A6A" w:rsidRDefault="00634D02" w:rsidP="00373531">
      <w:pPr>
        <w:rPr>
          <w:b/>
          <w:i/>
          <w:sz w:val="28"/>
          <w:szCs w:val="28"/>
        </w:rPr>
        <w:sectPr w:rsidR="00AD09DE" w:rsidRPr="003B2A6A" w:rsidSect="00AC43CF">
          <w:pgSz w:w="16838" w:h="11906" w:orient="landscape"/>
          <w:pgMar w:top="1134" w:right="850" w:bottom="850" w:left="1701" w:header="708" w:footer="708" w:gutter="0"/>
          <w:cols w:space="708"/>
          <w:docGrid w:linePitch="360"/>
        </w:sectPr>
      </w:pPr>
      <w:r w:rsidRPr="003B2A6A">
        <w:rPr>
          <w:b/>
          <w:i/>
          <w:sz w:val="28"/>
          <w:szCs w:val="28"/>
        </w:rPr>
        <w:br w:type="page"/>
      </w:r>
    </w:p>
    <w:p w:rsidR="00AD09DE" w:rsidRPr="003B2A6A" w:rsidRDefault="00AD09DE" w:rsidP="0037353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3B2A6A">
        <w:rPr>
          <w:rFonts w:ascii="Times New Roman" w:hAnsi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68705F" w:rsidRPr="003B2A6A" w:rsidRDefault="00AD09DE" w:rsidP="00E859F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2A6A">
        <w:rPr>
          <w:rFonts w:ascii="Times New Roman" w:hAnsi="Times New Roman"/>
          <w:bCs/>
          <w:sz w:val="28"/>
          <w:szCs w:val="28"/>
        </w:rPr>
        <w:t xml:space="preserve">3.1. </w:t>
      </w:r>
      <w:r w:rsidR="00E859F3" w:rsidRPr="00E859F3">
        <w:rPr>
          <w:rFonts w:ascii="Times New Roman" w:hAnsi="Times New Roman"/>
          <w:bCs/>
          <w:sz w:val="28"/>
          <w:szCs w:val="28"/>
        </w:rPr>
        <w:t>Для реализации программы учебной дисциплины должны быть предусмотрены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>следующие специальные помещения: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E859F3" w:rsidRPr="00E859F3">
        <w:rPr>
          <w:rFonts w:ascii="Times New Roman" w:hAnsi="Times New Roman"/>
          <w:bCs/>
          <w:sz w:val="28"/>
          <w:szCs w:val="28"/>
        </w:rPr>
        <w:t>Кабинет «Психологии»,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>оснащенный оборудованием: посадочными местами по количеству обучающихся; рабочим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>местом преподавателя, доской учебной, дидактическими пособиями; программным обеспечением;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 xml:space="preserve">видеофильмами; </w:t>
      </w:r>
      <w:proofErr w:type="spellStart"/>
      <w:r w:rsidR="00E859F3" w:rsidRPr="00E859F3">
        <w:rPr>
          <w:rFonts w:ascii="Times New Roman" w:hAnsi="Times New Roman"/>
          <w:bCs/>
          <w:sz w:val="28"/>
          <w:szCs w:val="28"/>
        </w:rPr>
        <w:t>видеоборудованием</w:t>
      </w:r>
      <w:proofErr w:type="spellEnd"/>
      <w:r w:rsidR="00E859F3" w:rsidRPr="00E859F3">
        <w:rPr>
          <w:rFonts w:ascii="Times New Roman" w:hAnsi="Times New Roman"/>
          <w:bCs/>
          <w:sz w:val="28"/>
          <w:szCs w:val="28"/>
        </w:rPr>
        <w:t xml:space="preserve"> (мультимедийный проектор с экраном или телевизор, или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>плазменная панель); экраном, проектором, магнитной доской; компьютерами по количеству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>посадочных мест; профессиональными компьютерными программами.</w:t>
      </w:r>
      <w:proofErr w:type="gramEnd"/>
    </w:p>
    <w:p w:rsidR="00AD09DE" w:rsidRPr="003B2A6A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B2A6A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AD09DE" w:rsidRPr="003B2A6A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859F3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59F3">
        <w:rPr>
          <w:rFonts w:ascii="Times New Roman" w:hAnsi="Times New Roman"/>
          <w:bCs/>
          <w:sz w:val="28"/>
          <w:szCs w:val="28"/>
        </w:rPr>
        <w:t>иметь печатные и/или электронные образовательные и информационные ресурсы, для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59F3">
        <w:rPr>
          <w:rFonts w:ascii="Times New Roman" w:hAnsi="Times New Roman"/>
          <w:bCs/>
          <w:sz w:val="28"/>
          <w:szCs w:val="28"/>
        </w:rPr>
        <w:t>использования в образовательном процессе. При формировании библиотечного фонда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59F3">
        <w:rPr>
          <w:rFonts w:ascii="Times New Roman" w:hAnsi="Times New Roman"/>
          <w:bCs/>
          <w:sz w:val="28"/>
          <w:szCs w:val="28"/>
        </w:rPr>
        <w:t xml:space="preserve">образовательной организацией </w:t>
      </w:r>
      <w:proofErr w:type="gramStart"/>
      <w:r w:rsidRPr="00E859F3">
        <w:rPr>
          <w:rFonts w:ascii="Times New Roman" w:hAnsi="Times New Roman"/>
          <w:bCs/>
          <w:sz w:val="28"/>
          <w:szCs w:val="28"/>
        </w:rPr>
        <w:t>выбирается не менее одного издания</w:t>
      </w:r>
      <w:proofErr w:type="gramEnd"/>
      <w:r w:rsidRPr="00E859F3">
        <w:rPr>
          <w:rFonts w:ascii="Times New Roman" w:hAnsi="Times New Roman"/>
          <w:bCs/>
          <w:sz w:val="28"/>
          <w:szCs w:val="28"/>
        </w:rPr>
        <w:t xml:space="preserve"> из перечисленных ниже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59F3">
        <w:rPr>
          <w:rFonts w:ascii="Times New Roman" w:hAnsi="Times New Roman"/>
          <w:bCs/>
          <w:sz w:val="28"/>
          <w:szCs w:val="28"/>
        </w:rPr>
        <w:t>печатных изданий и (или) электронных изданий в качестве основного, при этом список, может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59F3">
        <w:rPr>
          <w:rFonts w:ascii="Times New Roman" w:hAnsi="Times New Roman"/>
          <w:bCs/>
          <w:sz w:val="28"/>
          <w:szCs w:val="28"/>
        </w:rPr>
        <w:t>быть дополнен новыми изданиями.</w:t>
      </w:r>
      <w:r w:rsidRPr="00E859F3">
        <w:rPr>
          <w:rFonts w:ascii="Times New Roman" w:hAnsi="Times New Roman"/>
          <w:bCs/>
          <w:sz w:val="28"/>
          <w:szCs w:val="28"/>
        </w:rPr>
        <w:cr/>
      </w:r>
    </w:p>
    <w:p w:rsidR="00AD09DE" w:rsidRPr="003B2A6A" w:rsidRDefault="00AD09DE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3.2.1. Печатные издания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b/>
          <w:sz w:val="28"/>
          <w:szCs w:val="28"/>
          <w:lang w:eastAsia="en-US"/>
        </w:rPr>
        <w:t>Основная учебная литература</w:t>
      </w:r>
    </w:p>
    <w:p w:rsidR="00E859F3" w:rsidRPr="00E859F3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1. Капкан, М. В. Деловой этикет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СПО / М. В. Капкан, Л. С.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Лихачева. — 2-е изд. — Саратов : Профобразование, 2021. — 167 c. — ISBN 978-5-4488-1123-4. —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Текст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электронный // Электронный ресурс цифровой образовательной среды СПО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PROFобразование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 [сайт]. — URL: https://profspo.ru/books/104899</w:t>
      </w:r>
    </w:p>
    <w:p w:rsidR="00E859F3" w:rsidRPr="00E859F3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2.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Дорохина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, Р. В. Этика деловых отношений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практикум для СПО / Р. В.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Дорохина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. —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Саратов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Профобразование, 2021. — 68 c. — ISBN 978-5-4488-1109-8. — Текст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электронный //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Электронный ресурс цифровой образовательной среды СПО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PROFобразование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 [сайт]. — URL: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https://profspo.ru/books/104697</w:t>
      </w:r>
    </w:p>
    <w:p w:rsidR="00E859F3" w:rsidRPr="00E859F3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3.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Деревянкин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, Е. В. Деловое общение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СПО / Е. В.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Деревянкин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; под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редакцией О. В Мезенцевой. — 2-е изд. — Саратов, Екатеринбург : Профобразование, Уральский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федеральный университет, 2019. — 46 c. — ISBN 978-5-4488-0431-1, 978-5-7996-2823-9. — Текст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электронный // Электронный ресурс цифровой образовательной среды СПО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PROFобразование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[сайт]. — URL: https://profspo.ru/books/87797</w:t>
      </w:r>
    </w:p>
    <w:p w:rsidR="00E859F3" w:rsidRPr="00E859F3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4. Виговская, М. Е. Психология делового общения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СПО / М. Е.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Виговская, А. В.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Лисевич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, В. О.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Корионова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. — 2-е изд. — Саратов : Профобразование, Ай Пи Эр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Медиа, 2018. — 96 c. — ISBN 978-5-4486-0366-2, 978-5-4488-0201-0. — Текст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электронный //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Электронный ресурс цифровой образовательной среды СПО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PROFобразование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 [сайт]. — URL: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https://profspo.ru/books/7700</w:t>
      </w:r>
    </w:p>
    <w:p w:rsidR="00FB61AD" w:rsidRPr="00FB61AD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5. Захарова, И. В. Психология делового общения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практикум для СПО / И. В. Захарова. —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Саратов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Профобразование, Ай 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Пи Ар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Медиа, 2019. — 130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lastRenderedPageBreak/>
        <w:t>c. — ISBN 978-5-4488-0358-1, 978-5-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4497-0199-2. — Текст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электронный // Электронный ресурс цифровой образовательной среды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СПО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PROFобразование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 [сайт]. — URL:https://profspo.ru/books/864722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cr/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b/>
          <w:sz w:val="28"/>
          <w:szCs w:val="28"/>
          <w:lang w:eastAsia="en-US"/>
        </w:rPr>
        <w:t>Дополнительная учебная литература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4. Бороздина, Г. В. Психология общения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учебник и практикум для среднего профессионального образования / Г. В. Бороздина, Н. А.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Кормнова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; под общей редакцией Г. В. Бороздиной. — 2-е изд.,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перераб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. и доп. — Москва :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392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978-5-534-16727-6.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/531593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5.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Чернышова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, Л. И. Психология общения: этика, культура и этикет делового общения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среднего профессионального образования / Л. И.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Чернышова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 — Москва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161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978-5-534-10547-6.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/517933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6. Корнеенков, С. С. Психология и этика профессиональной деятельности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среднего профессионального образования / С. С. Корнеенков. — 2-е изд.,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испр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. и доп. — Москва :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304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978-5-534-11483-6.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/518096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7. Чернова, Г. Р. Социальная психология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учебник для среднего профессионального образования / Г. Р. Чернова. — 2-е изд.,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испр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. и доп. — Москва :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187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978-5-9788-0175-0.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/516813</w:t>
      </w:r>
    </w:p>
    <w:p w:rsidR="000A517A" w:rsidRDefault="000A517A" w:rsidP="000A517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A517A" w:rsidRPr="000A517A" w:rsidRDefault="000A517A" w:rsidP="000A517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A517A">
        <w:rPr>
          <w:rFonts w:ascii="Times New Roman" w:hAnsi="Times New Roman"/>
          <w:b/>
          <w:sz w:val="28"/>
          <w:szCs w:val="28"/>
        </w:rPr>
        <w:t>Электронные издания</w:t>
      </w:r>
    </w:p>
    <w:p w:rsidR="000A517A" w:rsidRDefault="000A517A" w:rsidP="000A517A">
      <w:pPr>
        <w:pStyle w:val="a7"/>
        <w:numPr>
          <w:ilvl w:val="0"/>
          <w:numId w:val="18"/>
        </w:numPr>
        <w:spacing w:after="0"/>
        <w:contextualSpacing/>
        <w:rPr>
          <w:sz w:val="28"/>
          <w:szCs w:val="28"/>
        </w:rPr>
      </w:pPr>
      <w:r w:rsidRPr="000A517A">
        <w:rPr>
          <w:sz w:val="28"/>
          <w:szCs w:val="28"/>
        </w:rPr>
        <w:t xml:space="preserve">Образовательная платформа </w:t>
      </w:r>
      <w:proofErr w:type="spellStart"/>
      <w:r w:rsidRPr="000A517A">
        <w:rPr>
          <w:sz w:val="28"/>
          <w:szCs w:val="28"/>
        </w:rPr>
        <w:t>Юрайт</w:t>
      </w:r>
      <w:proofErr w:type="spellEnd"/>
      <w:r w:rsidRPr="000A517A">
        <w:rPr>
          <w:sz w:val="28"/>
          <w:szCs w:val="28"/>
        </w:rPr>
        <w:t xml:space="preserve"> </w:t>
      </w:r>
      <w:hyperlink r:id="rId12" w:history="1">
        <w:r w:rsidRPr="00572237">
          <w:rPr>
            <w:rStyle w:val="ab"/>
            <w:sz w:val="28"/>
            <w:szCs w:val="28"/>
          </w:rPr>
          <w:t>https://urait.ru/</w:t>
        </w:r>
      </w:hyperlink>
      <w:r w:rsidRPr="000A517A">
        <w:rPr>
          <w:sz w:val="28"/>
          <w:szCs w:val="28"/>
        </w:rPr>
        <w:t>;</w:t>
      </w:r>
    </w:p>
    <w:p w:rsidR="00634D02" w:rsidRPr="000A517A" w:rsidRDefault="000A517A" w:rsidP="000A517A">
      <w:pPr>
        <w:pStyle w:val="a7"/>
        <w:numPr>
          <w:ilvl w:val="0"/>
          <w:numId w:val="18"/>
        </w:numPr>
        <w:spacing w:after="0"/>
        <w:contextualSpacing/>
        <w:rPr>
          <w:sz w:val="28"/>
          <w:szCs w:val="28"/>
        </w:rPr>
      </w:pPr>
      <w:r w:rsidRPr="000A517A">
        <w:rPr>
          <w:sz w:val="28"/>
          <w:szCs w:val="28"/>
        </w:rPr>
        <w:t>Образовательная платформа Профобразование https://profspo.ru/.</w:t>
      </w:r>
    </w:p>
    <w:p w:rsidR="000A517A" w:rsidRPr="003B2A6A" w:rsidRDefault="000A517A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3B2A6A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4. КОНТРОЛЬ И ОЦЕНКА РЕЗУЛЬТАТОВ ОСВОЕНИЯ</w:t>
      </w:r>
    </w:p>
    <w:p w:rsidR="00AD09DE" w:rsidRPr="003B2A6A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AD09DE" w:rsidRPr="003B2A6A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4"/>
        <w:gridCol w:w="3451"/>
        <w:gridCol w:w="2396"/>
      </w:tblGrid>
      <w:tr w:rsidR="00AD09DE" w:rsidRPr="003B2A6A" w:rsidTr="00373531">
        <w:tc>
          <w:tcPr>
            <w:tcW w:w="2130" w:type="pct"/>
          </w:tcPr>
          <w:p w:rsidR="00AD09DE" w:rsidRPr="003B2A6A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987" w:type="pct"/>
          </w:tcPr>
          <w:p w:rsidR="00AD09DE" w:rsidRPr="003B2A6A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883" w:type="pct"/>
          </w:tcPr>
          <w:p w:rsidR="00AD09DE" w:rsidRPr="003B2A6A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AD09DE" w:rsidRPr="003B2A6A" w:rsidTr="00373531">
        <w:tc>
          <w:tcPr>
            <w:tcW w:w="2130" w:type="pct"/>
          </w:tcPr>
          <w:p w:rsidR="00634D02" w:rsidRPr="003B2A6A" w:rsidRDefault="00373531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="00634D02" w:rsidRPr="003B2A6A">
              <w:rPr>
                <w:rFonts w:ascii="Times New Roman" w:hAnsi="Times New Roman"/>
                <w:bCs/>
                <w:sz w:val="28"/>
                <w:szCs w:val="28"/>
              </w:rPr>
              <w:t>еречень знаний, осваиваемых в рамках дисциплины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взаимосвязь общения и деятельности;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цели, функции, виды и уровни общения;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роли и ролевые ожидания в </w:t>
            </w: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общении; виды социальных взаимодействий;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механизмы взаимопонимания в общении;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конфликтов;</w:t>
            </w:r>
          </w:p>
          <w:p w:rsidR="00AD09DE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приемы </w:t>
            </w:r>
            <w:proofErr w:type="spellStart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 в процессе общения.</w:t>
            </w:r>
          </w:p>
        </w:tc>
        <w:tc>
          <w:tcPr>
            <w:tcW w:w="1987" w:type="pct"/>
            <w:vMerge w:val="restart"/>
          </w:tcPr>
          <w:p w:rsidR="00AD09DE" w:rsidRPr="003B2A6A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B2A6A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</w:t>
            </w:r>
            <w:r w:rsidRPr="003B2A6A">
              <w:rPr>
                <w:color w:val="000000"/>
                <w:sz w:val="28"/>
                <w:szCs w:val="28"/>
                <w:lang w:val="ru-RU"/>
              </w:rPr>
              <w:lastRenderedPageBreak/>
              <w:t>качество их выполнения оценено высоко.</w:t>
            </w:r>
          </w:p>
          <w:p w:rsidR="00AD09DE" w:rsidRPr="003B2A6A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B2A6A">
              <w:rPr>
                <w:color w:val="000000"/>
                <w:sz w:val="28"/>
                <w:szCs w:val="28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AD09DE" w:rsidRPr="003B2A6A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B2A6A">
              <w:rPr>
                <w:color w:val="000000"/>
                <w:sz w:val="28"/>
                <w:szCs w:val="28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AD09DE" w:rsidRPr="003B2A6A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B2A6A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883" w:type="pct"/>
            <w:vMerge w:val="restart"/>
          </w:tcPr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lastRenderedPageBreak/>
              <w:t>Текущий контроль: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- тестирование;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- устный опрос;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 xml:space="preserve">- оценка </w:t>
            </w:r>
            <w:proofErr w:type="gramStart"/>
            <w:r w:rsidRPr="000A517A">
              <w:rPr>
                <w:rFonts w:ascii="Times New Roman" w:hAnsi="Times New Roman"/>
                <w:sz w:val="28"/>
                <w:szCs w:val="28"/>
              </w:rPr>
              <w:t>подготовленных</w:t>
            </w:r>
            <w:proofErr w:type="gramEnd"/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A517A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0A517A">
              <w:rPr>
                <w:rFonts w:ascii="Times New Roman" w:hAnsi="Times New Roman"/>
                <w:sz w:val="28"/>
                <w:szCs w:val="28"/>
              </w:rPr>
              <w:t xml:space="preserve"> сообщений,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lastRenderedPageBreak/>
              <w:t>докладов, эссе, мультимедийных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презентаций.</w:t>
            </w:r>
          </w:p>
          <w:p w:rsid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Итоговый контроль: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 xml:space="preserve">- защита </w:t>
            </w:r>
            <w:proofErr w:type="gramStart"/>
            <w:r w:rsidRPr="000A517A">
              <w:rPr>
                <w:rFonts w:ascii="Times New Roman" w:hAnsi="Times New Roman"/>
                <w:sz w:val="28"/>
                <w:szCs w:val="28"/>
              </w:rPr>
              <w:t>подготовленных</w:t>
            </w:r>
            <w:proofErr w:type="gramEnd"/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обучающимися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мультимедийных презентаций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sz w:val="28"/>
                <w:szCs w:val="28"/>
              </w:rPr>
              <w:t>по одной из предложенных тем;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- компьютерный тест на знание</w:t>
            </w:r>
          </w:p>
          <w:p w:rsidR="00AD09DE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0A517A">
              <w:rPr>
                <w:rFonts w:ascii="Times New Roman" w:hAnsi="Times New Roman"/>
                <w:sz w:val="28"/>
                <w:szCs w:val="28"/>
              </w:rPr>
              <w:t>ерминологии</w:t>
            </w:r>
          </w:p>
          <w:p w:rsid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Текущий контроль: - экспертная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оценка демонстрируемых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умений, выполняемых действий,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защите отчетов по практическим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 xml:space="preserve">занятиям; - оценка заданий </w:t>
            </w:r>
            <w:proofErr w:type="gramStart"/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для</w:t>
            </w:r>
            <w:proofErr w:type="gramEnd"/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самостоятельной работы,</w:t>
            </w:r>
          </w:p>
          <w:p w:rsid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Промежуточная аттестация: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экспертная оценка выполнения</w:t>
            </w:r>
          </w:p>
          <w:p w:rsidR="000A517A" w:rsidRPr="003B2A6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практических заданий на зачете</w:t>
            </w:r>
          </w:p>
        </w:tc>
      </w:tr>
      <w:tr w:rsidR="00AD09DE" w:rsidRPr="003B2A6A" w:rsidTr="00373531">
        <w:tc>
          <w:tcPr>
            <w:tcW w:w="2130" w:type="pct"/>
          </w:tcPr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Перечень умений, осваиваемых в рамках дисциплины</w:t>
            </w:r>
          </w:p>
          <w:p w:rsidR="00AD09DE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применять техники и приемы эффективного общения в профессиональной деятельности; использовать приемы </w:t>
            </w:r>
            <w:proofErr w:type="spellStart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 поведения в процессе межличностного общения;</w:t>
            </w:r>
          </w:p>
        </w:tc>
        <w:tc>
          <w:tcPr>
            <w:tcW w:w="1987" w:type="pct"/>
            <w:vMerge/>
          </w:tcPr>
          <w:p w:rsidR="00AD09DE" w:rsidRPr="003B2A6A" w:rsidRDefault="00AD09DE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3" w:type="pct"/>
            <w:vMerge/>
          </w:tcPr>
          <w:p w:rsidR="00AD09DE" w:rsidRPr="003B2A6A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</w:p>
        </w:tc>
      </w:tr>
    </w:tbl>
    <w:p w:rsidR="00AD09DE" w:rsidRPr="003B2A6A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157C7" w:rsidRPr="003B2A6A" w:rsidRDefault="001157C7" w:rsidP="002C438A">
      <w:pPr>
        <w:spacing w:after="0" w:line="240" w:lineRule="auto"/>
        <w:rPr>
          <w:sz w:val="28"/>
          <w:szCs w:val="28"/>
        </w:rPr>
      </w:pPr>
    </w:p>
    <w:sectPr w:rsidR="001157C7" w:rsidRPr="003B2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E63" w:rsidRDefault="00190E63" w:rsidP="00900E88">
      <w:pPr>
        <w:spacing w:after="0" w:line="240" w:lineRule="auto"/>
      </w:pPr>
      <w:r>
        <w:separator/>
      </w:r>
    </w:p>
  </w:endnote>
  <w:endnote w:type="continuationSeparator" w:id="0">
    <w:p w:rsidR="00190E63" w:rsidRDefault="00190E63" w:rsidP="0090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E63" w:rsidRDefault="00190E63" w:rsidP="00900E88">
      <w:pPr>
        <w:spacing w:after="0" w:line="240" w:lineRule="auto"/>
      </w:pPr>
      <w:r>
        <w:separator/>
      </w:r>
    </w:p>
  </w:footnote>
  <w:footnote w:type="continuationSeparator" w:id="0">
    <w:p w:rsidR="00190E63" w:rsidRDefault="00190E63" w:rsidP="00900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051C"/>
    <w:multiLevelType w:val="hybridMultilevel"/>
    <w:tmpl w:val="258A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544BC"/>
    <w:multiLevelType w:val="multilevel"/>
    <w:tmpl w:val="638C6E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BCA40B2"/>
    <w:multiLevelType w:val="hybridMultilevel"/>
    <w:tmpl w:val="693C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F5397"/>
    <w:multiLevelType w:val="hybridMultilevel"/>
    <w:tmpl w:val="2700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D472A"/>
    <w:multiLevelType w:val="hybridMultilevel"/>
    <w:tmpl w:val="BB263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A257D"/>
    <w:multiLevelType w:val="hybridMultilevel"/>
    <w:tmpl w:val="57140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203E5B"/>
    <w:multiLevelType w:val="hybridMultilevel"/>
    <w:tmpl w:val="0840C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97544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4A530CF9"/>
    <w:multiLevelType w:val="hybridMultilevel"/>
    <w:tmpl w:val="098A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677E71"/>
    <w:multiLevelType w:val="hybridMultilevel"/>
    <w:tmpl w:val="232CD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C022C"/>
    <w:multiLevelType w:val="hybridMultilevel"/>
    <w:tmpl w:val="A142F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F8793D"/>
    <w:multiLevelType w:val="hybridMultilevel"/>
    <w:tmpl w:val="36F4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B36147"/>
    <w:multiLevelType w:val="hybridMultilevel"/>
    <w:tmpl w:val="41F4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63B80"/>
    <w:multiLevelType w:val="hybridMultilevel"/>
    <w:tmpl w:val="44443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F03BC"/>
    <w:multiLevelType w:val="hybridMultilevel"/>
    <w:tmpl w:val="02863966"/>
    <w:lvl w:ilvl="0" w:tplc="513251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0061A2"/>
    <w:multiLevelType w:val="hybridMultilevel"/>
    <w:tmpl w:val="163C5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043F39"/>
    <w:multiLevelType w:val="hybridMultilevel"/>
    <w:tmpl w:val="A5D4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EB6257"/>
    <w:multiLevelType w:val="hybridMultilevel"/>
    <w:tmpl w:val="1C4C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14"/>
  </w:num>
  <w:num w:numId="5">
    <w:abstractNumId w:val="15"/>
  </w:num>
  <w:num w:numId="6">
    <w:abstractNumId w:val="3"/>
  </w:num>
  <w:num w:numId="7">
    <w:abstractNumId w:val="13"/>
  </w:num>
  <w:num w:numId="8">
    <w:abstractNumId w:val="9"/>
  </w:num>
  <w:num w:numId="9">
    <w:abstractNumId w:val="6"/>
  </w:num>
  <w:num w:numId="10">
    <w:abstractNumId w:val="11"/>
  </w:num>
  <w:num w:numId="11">
    <w:abstractNumId w:val="17"/>
  </w:num>
  <w:num w:numId="12">
    <w:abstractNumId w:val="16"/>
  </w:num>
  <w:num w:numId="13">
    <w:abstractNumId w:val="8"/>
  </w:num>
  <w:num w:numId="14">
    <w:abstractNumId w:val="2"/>
  </w:num>
  <w:num w:numId="15">
    <w:abstractNumId w:val="0"/>
  </w:num>
  <w:num w:numId="16">
    <w:abstractNumId w:val="5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15"/>
    <w:rsid w:val="00005738"/>
    <w:rsid w:val="00051D25"/>
    <w:rsid w:val="000649C9"/>
    <w:rsid w:val="000A08B1"/>
    <w:rsid w:val="000A517A"/>
    <w:rsid w:val="000F7806"/>
    <w:rsid w:val="001157C7"/>
    <w:rsid w:val="00126CD8"/>
    <w:rsid w:val="00130F59"/>
    <w:rsid w:val="00133915"/>
    <w:rsid w:val="0014178D"/>
    <w:rsid w:val="001432F1"/>
    <w:rsid w:val="0018172E"/>
    <w:rsid w:val="00184798"/>
    <w:rsid w:val="00190E63"/>
    <w:rsid w:val="00205B1A"/>
    <w:rsid w:val="00232B7B"/>
    <w:rsid w:val="0023361C"/>
    <w:rsid w:val="00262102"/>
    <w:rsid w:val="002A5BDB"/>
    <w:rsid w:val="002C438A"/>
    <w:rsid w:val="002D2024"/>
    <w:rsid w:val="002D27A8"/>
    <w:rsid w:val="002E373F"/>
    <w:rsid w:val="00373531"/>
    <w:rsid w:val="003764A7"/>
    <w:rsid w:val="003962F8"/>
    <w:rsid w:val="003B2A6A"/>
    <w:rsid w:val="003C307E"/>
    <w:rsid w:val="003E0F64"/>
    <w:rsid w:val="003F33BD"/>
    <w:rsid w:val="00416823"/>
    <w:rsid w:val="004336DC"/>
    <w:rsid w:val="00440BA5"/>
    <w:rsid w:val="0044237F"/>
    <w:rsid w:val="0044426B"/>
    <w:rsid w:val="00447E1B"/>
    <w:rsid w:val="00452815"/>
    <w:rsid w:val="00453785"/>
    <w:rsid w:val="00465B2D"/>
    <w:rsid w:val="004966CF"/>
    <w:rsid w:val="004978F2"/>
    <w:rsid w:val="004A54EB"/>
    <w:rsid w:val="004B0249"/>
    <w:rsid w:val="004E73C0"/>
    <w:rsid w:val="004F39D1"/>
    <w:rsid w:val="004F5474"/>
    <w:rsid w:val="00566316"/>
    <w:rsid w:val="00581953"/>
    <w:rsid w:val="005A369C"/>
    <w:rsid w:val="005C33C8"/>
    <w:rsid w:val="005D6507"/>
    <w:rsid w:val="005F25DE"/>
    <w:rsid w:val="00600CC6"/>
    <w:rsid w:val="00603DC5"/>
    <w:rsid w:val="0061750C"/>
    <w:rsid w:val="00623DD3"/>
    <w:rsid w:val="00634D02"/>
    <w:rsid w:val="00640078"/>
    <w:rsid w:val="0068705F"/>
    <w:rsid w:val="006C1CBA"/>
    <w:rsid w:val="00703CB1"/>
    <w:rsid w:val="0077063E"/>
    <w:rsid w:val="007B5DEA"/>
    <w:rsid w:val="007B67A5"/>
    <w:rsid w:val="007D0FC2"/>
    <w:rsid w:val="008034F6"/>
    <w:rsid w:val="008669C3"/>
    <w:rsid w:val="00875B2F"/>
    <w:rsid w:val="008A140E"/>
    <w:rsid w:val="008E1490"/>
    <w:rsid w:val="00900E88"/>
    <w:rsid w:val="00913A38"/>
    <w:rsid w:val="009445AC"/>
    <w:rsid w:val="009504D3"/>
    <w:rsid w:val="00953749"/>
    <w:rsid w:val="009557E0"/>
    <w:rsid w:val="009A37FC"/>
    <w:rsid w:val="009B42D4"/>
    <w:rsid w:val="009B67E6"/>
    <w:rsid w:val="009C1B27"/>
    <w:rsid w:val="009C3F56"/>
    <w:rsid w:val="009D59B0"/>
    <w:rsid w:val="009D6994"/>
    <w:rsid w:val="009F79ED"/>
    <w:rsid w:val="00A22D56"/>
    <w:rsid w:val="00A3748E"/>
    <w:rsid w:val="00A41A05"/>
    <w:rsid w:val="00A5796C"/>
    <w:rsid w:val="00A70B1B"/>
    <w:rsid w:val="00A87A37"/>
    <w:rsid w:val="00AC43CF"/>
    <w:rsid w:val="00AD09DE"/>
    <w:rsid w:val="00AF7175"/>
    <w:rsid w:val="00B74CB2"/>
    <w:rsid w:val="00B85963"/>
    <w:rsid w:val="00BA745D"/>
    <w:rsid w:val="00C25C2D"/>
    <w:rsid w:val="00C54B44"/>
    <w:rsid w:val="00C74A3E"/>
    <w:rsid w:val="00CB19A0"/>
    <w:rsid w:val="00CD66F4"/>
    <w:rsid w:val="00CE6907"/>
    <w:rsid w:val="00CF2FFD"/>
    <w:rsid w:val="00CF5AAF"/>
    <w:rsid w:val="00CF6C00"/>
    <w:rsid w:val="00D037E1"/>
    <w:rsid w:val="00D502C5"/>
    <w:rsid w:val="00D634F3"/>
    <w:rsid w:val="00DB61CA"/>
    <w:rsid w:val="00E20994"/>
    <w:rsid w:val="00E53ED7"/>
    <w:rsid w:val="00E84341"/>
    <w:rsid w:val="00E859F3"/>
    <w:rsid w:val="00ED6007"/>
    <w:rsid w:val="00F27C22"/>
    <w:rsid w:val="00F4213F"/>
    <w:rsid w:val="00F44DD1"/>
    <w:rsid w:val="00F806F0"/>
    <w:rsid w:val="00F92D11"/>
    <w:rsid w:val="00FB3B61"/>
    <w:rsid w:val="00FB61AD"/>
    <w:rsid w:val="00FC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DDD36-A110-4F34-B464-69F2CD5AF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2291</Words>
  <Characters>13062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Здоровцова Олеся Николаевна</cp:lastModifiedBy>
  <cp:revision>10</cp:revision>
  <cp:lastPrinted>2022-06-15T03:24:00Z</cp:lastPrinted>
  <dcterms:created xsi:type="dcterms:W3CDTF">2023-12-12T06:35:00Z</dcterms:created>
  <dcterms:modified xsi:type="dcterms:W3CDTF">2026-08-21T06:12:00Z</dcterms:modified>
</cp:coreProperties>
</file>